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13DBC" w:rsidRPr="001C4024" w:rsidRDefault="001A2903" w:rsidP="001A2903">
      <w:pPr>
        <w:jc w:val="center"/>
        <w:rPr>
          <w:rFonts w:cs="Times New Roman"/>
          <w:b/>
          <w:sz w:val="24"/>
          <w:szCs w:val="24"/>
        </w:rPr>
      </w:pPr>
      <w:r>
        <w:rPr>
          <w:rFonts w:cs="Times New Roman"/>
          <w:b/>
          <w:sz w:val="24"/>
          <w:szCs w:val="24"/>
        </w:rPr>
        <w:t xml:space="preserve">Creative Writing </w:t>
      </w:r>
      <w:r w:rsidR="001428F4">
        <w:rPr>
          <w:rFonts w:cs="Times New Roman"/>
          <w:b/>
          <w:sz w:val="24"/>
          <w:szCs w:val="24"/>
        </w:rPr>
        <w:t xml:space="preserve">for Women </w:t>
      </w:r>
      <w:r w:rsidR="009B3658" w:rsidRPr="001C4024">
        <w:rPr>
          <w:rFonts w:cs="Times New Roman"/>
          <w:b/>
          <w:sz w:val="24"/>
          <w:szCs w:val="24"/>
        </w:rPr>
        <w:t>Syllabus</w:t>
      </w:r>
    </w:p>
    <w:p w:rsidR="001A2903" w:rsidRPr="001C4024" w:rsidRDefault="006A2ED1" w:rsidP="007D6885">
      <w:pPr>
        <w:jc w:val="center"/>
        <w:rPr>
          <w:rFonts w:cs="Times New Roman"/>
          <w:b/>
          <w:sz w:val="24"/>
          <w:szCs w:val="24"/>
        </w:rPr>
      </w:pPr>
      <w:r>
        <w:rPr>
          <w:rFonts w:cs="Times New Roman"/>
          <w:b/>
          <w:sz w:val="24"/>
          <w:szCs w:val="24"/>
        </w:rPr>
        <w:t>June 24 –August 26</w:t>
      </w:r>
      <w:r w:rsidR="001A2903">
        <w:rPr>
          <w:rFonts w:cs="Times New Roman"/>
          <w:b/>
          <w:sz w:val="24"/>
          <w:szCs w:val="24"/>
        </w:rPr>
        <w:t>, 2015</w:t>
      </w:r>
    </w:p>
    <w:p w:rsidR="009B3658" w:rsidRPr="001C4024" w:rsidRDefault="009B3658" w:rsidP="009B3658">
      <w:pPr>
        <w:rPr>
          <w:rFonts w:cs="Times New Roman"/>
          <w:sz w:val="24"/>
          <w:szCs w:val="24"/>
        </w:rPr>
      </w:pPr>
      <w:r w:rsidRPr="001C4024">
        <w:rPr>
          <w:rFonts w:cs="Times New Roman"/>
          <w:b/>
          <w:sz w:val="24"/>
          <w:szCs w:val="24"/>
        </w:rPr>
        <w:t>Instructor</w:t>
      </w:r>
      <w:r w:rsidR="005B74B7">
        <w:rPr>
          <w:rFonts w:cs="Times New Roman"/>
          <w:b/>
          <w:sz w:val="24"/>
          <w:szCs w:val="24"/>
        </w:rPr>
        <w:t>s</w:t>
      </w:r>
      <w:r w:rsidRPr="001C4024">
        <w:rPr>
          <w:rFonts w:cs="Times New Roman"/>
          <w:b/>
          <w:sz w:val="24"/>
          <w:szCs w:val="24"/>
        </w:rPr>
        <w:t xml:space="preserve">: </w:t>
      </w:r>
      <w:bookmarkStart w:id="0" w:name="_GoBack"/>
      <w:bookmarkEnd w:id="0"/>
    </w:p>
    <w:p w:rsidR="009B3658" w:rsidRPr="001C4024" w:rsidRDefault="009B3658" w:rsidP="009B3658">
      <w:pPr>
        <w:rPr>
          <w:rFonts w:cs="Times New Roman"/>
          <w:sz w:val="24"/>
          <w:szCs w:val="24"/>
        </w:rPr>
      </w:pPr>
    </w:p>
    <w:p w:rsidR="009B3658" w:rsidRPr="001C4024" w:rsidRDefault="009B3658" w:rsidP="009B3658">
      <w:pPr>
        <w:rPr>
          <w:rFonts w:cs="Times New Roman"/>
          <w:b/>
          <w:sz w:val="24"/>
          <w:szCs w:val="24"/>
        </w:rPr>
      </w:pPr>
      <w:r w:rsidRPr="001C4024">
        <w:rPr>
          <w:rFonts w:cs="Times New Roman"/>
          <w:b/>
          <w:sz w:val="24"/>
          <w:szCs w:val="24"/>
        </w:rPr>
        <w:t>Course Description:</w:t>
      </w:r>
    </w:p>
    <w:p w:rsidR="009B3658" w:rsidRDefault="009B3658" w:rsidP="009B3658">
      <w:pPr>
        <w:rPr>
          <w:rFonts w:cs="Times New Roman"/>
          <w:b/>
          <w:sz w:val="24"/>
          <w:szCs w:val="24"/>
        </w:rPr>
      </w:pPr>
    </w:p>
    <w:p w:rsidR="00A92771" w:rsidRPr="00A92771" w:rsidRDefault="00A92771" w:rsidP="009B3658">
      <w:pPr>
        <w:rPr>
          <w:rFonts w:cs="Times New Roman"/>
          <w:sz w:val="24"/>
          <w:szCs w:val="24"/>
        </w:rPr>
      </w:pPr>
      <w:r>
        <w:rPr>
          <w:rFonts w:cs="Times New Roman"/>
          <w:sz w:val="24"/>
          <w:szCs w:val="24"/>
        </w:rPr>
        <w:t xml:space="preserve">This class will meet every Wednesday from 5:30-7:30 pm for </w:t>
      </w:r>
      <w:r w:rsidR="006A2ED1">
        <w:rPr>
          <w:rFonts w:cs="Times New Roman"/>
          <w:sz w:val="24"/>
          <w:szCs w:val="24"/>
        </w:rPr>
        <w:t>ten (10)</w:t>
      </w:r>
      <w:r>
        <w:rPr>
          <w:rFonts w:cs="Times New Roman"/>
          <w:sz w:val="24"/>
          <w:szCs w:val="24"/>
        </w:rPr>
        <w:t xml:space="preserve"> weeks.</w:t>
      </w:r>
    </w:p>
    <w:p w:rsidR="00A92771" w:rsidRPr="001C4024" w:rsidRDefault="00A92771" w:rsidP="009B3658">
      <w:pPr>
        <w:rPr>
          <w:rFonts w:cs="Times New Roman"/>
          <w:b/>
          <w:sz w:val="24"/>
          <w:szCs w:val="24"/>
        </w:rPr>
      </w:pPr>
    </w:p>
    <w:p w:rsidR="009B3658" w:rsidRPr="001C4024" w:rsidRDefault="009B3658" w:rsidP="009B3658">
      <w:pPr>
        <w:rPr>
          <w:rFonts w:cs="Times New Roman"/>
          <w:sz w:val="24"/>
          <w:szCs w:val="24"/>
        </w:rPr>
      </w:pPr>
      <w:r w:rsidRPr="001C4024">
        <w:rPr>
          <w:rFonts w:cs="Times New Roman"/>
          <w:sz w:val="24"/>
          <w:szCs w:val="24"/>
        </w:rPr>
        <w:t>In this course we will read a variety of short stories an</w:t>
      </w:r>
      <w:r w:rsidR="001A2903">
        <w:rPr>
          <w:rFonts w:cs="Times New Roman"/>
          <w:sz w:val="24"/>
          <w:szCs w:val="24"/>
        </w:rPr>
        <w:t xml:space="preserve">d try our hand at writing one.  </w:t>
      </w:r>
      <w:r w:rsidRPr="001C4024">
        <w:rPr>
          <w:rFonts w:cs="Times New Roman"/>
          <w:sz w:val="24"/>
          <w:szCs w:val="24"/>
        </w:rPr>
        <w:t>We will develop the practice of free writing as a way to develop our own themes and materials for writing stories.  We will talk about the process of writing as well as the process of revision to develop confidence in our voice and narratives. You don’t need any prior experience in writing, but you must be open to exploring a variety of texts and writing exercises.</w:t>
      </w:r>
    </w:p>
    <w:p w:rsidR="009B3658" w:rsidRPr="001C4024" w:rsidRDefault="009B3658" w:rsidP="009B3658">
      <w:pPr>
        <w:rPr>
          <w:rFonts w:cs="Times New Roman"/>
          <w:sz w:val="24"/>
          <w:szCs w:val="24"/>
        </w:rPr>
      </w:pPr>
    </w:p>
    <w:p w:rsidR="006C63B8" w:rsidRPr="001C4024" w:rsidRDefault="009B3658" w:rsidP="009B3658">
      <w:pPr>
        <w:rPr>
          <w:rFonts w:cs="Times New Roman"/>
          <w:sz w:val="24"/>
          <w:szCs w:val="24"/>
        </w:rPr>
      </w:pPr>
      <w:r w:rsidRPr="001C4024">
        <w:rPr>
          <w:rFonts w:cs="Times New Roman"/>
          <w:sz w:val="24"/>
          <w:szCs w:val="24"/>
        </w:rPr>
        <w:t>Objectives - You will:</w:t>
      </w:r>
    </w:p>
    <w:p w:rsidR="009B3658" w:rsidRPr="001C4024" w:rsidRDefault="006C63B8" w:rsidP="009B3658">
      <w:pPr>
        <w:rPr>
          <w:rFonts w:cs="Times New Roman"/>
          <w:sz w:val="24"/>
          <w:szCs w:val="24"/>
        </w:rPr>
      </w:pPr>
      <w:r w:rsidRPr="001C4024">
        <w:rPr>
          <w:rFonts w:cs="Times New Roman"/>
          <w:sz w:val="24"/>
          <w:szCs w:val="24"/>
        </w:rPr>
        <w:t>-</w:t>
      </w:r>
      <w:r w:rsidRPr="001C4024">
        <w:rPr>
          <w:rFonts w:cs="Times New Roman"/>
          <w:sz w:val="24"/>
          <w:szCs w:val="24"/>
        </w:rPr>
        <w:tab/>
        <w:t>Develop a habit of writing regularly</w:t>
      </w:r>
    </w:p>
    <w:p w:rsidR="009B3658" w:rsidRPr="001C4024" w:rsidRDefault="009B3658" w:rsidP="009B3658">
      <w:pPr>
        <w:rPr>
          <w:rFonts w:cs="Times New Roman"/>
          <w:sz w:val="24"/>
          <w:szCs w:val="24"/>
        </w:rPr>
      </w:pPr>
      <w:r w:rsidRPr="001C4024">
        <w:rPr>
          <w:rFonts w:cs="Times New Roman"/>
          <w:sz w:val="24"/>
          <w:szCs w:val="24"/>
        </w:rPr>
        <w:t>-</w:t>
      </w:r>
      <w:r w:rsidRPr="001C4024">
        <w:rPr>
          <w:rFonts w:cs="Times New Roman"/>
          <w:sz w:val="24"/>
          <w:szCs w:val="24"/>
        </w:rPr>
        <w:tab/>
        <w:t>Read published writing critically, with a focus on discovering other artists’ strategies</w:t>
      </w:r>
    </w:p>
    <w:p w:rsidR="009B3658" w:rsidRPr="001C4024" w:rsidRDefault="009B3658" w:rsidP="009B3658">
      <w:pPr>
        <w:rPr>
          <w:rFonts w:cs="Times New Roman"/>
          <w:sz w:val="24"/>
          <w:szCs w:val="24"/>
        </w:rPr>
      </w:pPr>
      <w:r w:rsidRPr="001C4024">
        <w:rPr>
          <w:rFonts w:cs="Times New Roman"/>
          <w:sz w:val="24"/>
          <w:szCs w:val="24"/>
        </w:rPr>
        <w:t>-</w:t>
      </w:r>
      <w:r w:rsidRPr="001C4024">
        <w:rPr>
          <w:rFonts w:cs="Times New Roman"/>
          <w:sz w:val="24"/>
          <w:szCs w:val="24"/>
        </w:rPr>
        <w:tab/>
        <w:t>Develop technical vocabulary necessary to discuss fiction.</w:t>
      </w:r>
    </w:p>
    <w:p w:rsidR="009B3658" w:rsidRPr="001C4024" w:rsidRDefault="009B3658" w:rsidP="009B3658">
      <w:pPr>
        <w:rPr>
          <w:rFonts w:cs="Times New Roman"/>
          <w:sz w:val="24"/>
          <w:szCs w:val="24"/>
        </w:rPr>
      </w:pPr>
      <w:r w:rsidRPr="001C4024">
        <w:rPr>
          <w:rFonts w:cs="Times New Roman"/>
          <w:sz w:val="24"/>
          <w:szCs w:val="24"/>
        </w:rPr>
        <w:t>-</w:t>
      </w:r>
      <w:r w:rsidRPr="001C4024">
        <w:rPr>
          <w:rFonts w:cs="Times New Roman"/>
          <w:sz w:val="24"/>
          <w:szCs w:val="24"/>
        </w:rPr>
        <w:tab/>
        <w:t xml:space="preserve">Attempt a wide variety of writing exercises designed to help inspire your writing. </w:t>
      </w:r>
    </w:p>
    <w:p w:rsidR="009B3658" w:rsidRPr="001C4024" w:rsidRDefault="009B3658" w:rsidP="009B3658">
      <w:pPr>
        <w:rPr>
          <w:rFonts w:cs="Times New Roman"/>
          <w:sz w:val="24"/>
          <w:szCs w:val="24"/>
        </w:rPr>
      </w:pPr>
    </w:p>
    <w:p w:rsidR="00AD2E9C" w:rsidRDefault="009B3658" w:rsidP="009B3658">
      <w:pPr>
        <w:rPr>
          <w:rFonts w:cs="Times New Roman"/>
          <w:sz w:val="24"/>
          <w:szCs w:val="24"/>
        </w:rPr>
      </w:pPr>
      <w:r w:rsidRPr="001C4024">
        <w:rPr>
          <w:rFonts w:cs="Times New Roman"/>
          <w:sz w:val="24"/>
          <w:szCs w:val="24"/>
        </w:rPr>
        <w:t xml:space="preserve">Readings will include short stories written by authors like James Baldwin, </w:t>
      </w:r>
      <w:r w:rsidR="009D4AF3">
        <w:rPr>
          <w:rFonts w:cs="Times New Roman"/>
          <w:sz w:val="24"/>
          <w:szCs w:val="24"/>
        </w:rPr>
        <w:t>E</w:t>
      </w:r>
      <w:r w:rsidR="00BD2019">
        <w:rPr>
          <w:rFonts w:cs="Times New Roman"/>
          <w:sz w:val="24"/>
          <w:szCs w:val="24"/>
        </w:rPr>
        <w:t>dgar P. Jones, Jamaica Kincaid</w:t>
      </w:r>
      <w:r w:rsidR="008C5B25">
        <w:rPr>
          <w:rFonts w:cs="Times New Roman"/>
          <w:sz w:val="24"/>
          <w:szCs w:val="24"/>
        </w:rPr>
        <w:t>, and short essays about techniques of fiction.  In class we will</w:t>
      </w:r>
      <w:r w:rsidRPr="001C4024">
        <w:rPr>
          <w:rFonts w:cs="Times New Roman"/>
          <w:sz w:val="24"/>
          <w:szCs w:val="24"/>
        </w:rPr>
        <w:t xml:space="preserve"> discuss the craft and content of each story.  We will </w:t>
      </w:r>
      <w:r w:rsidR="008C5B25">
        <w:rPr>
          <w:rFonts w:cs="Times New Roman"/>
          <w:sz w:val="24"/>
          <w:szCs w:val="24"/>
        </w:rPr>
        <w:t xml:space="preserve">also </w:t>
      </w:r>
      <w:r w:rsidR="006C63B8" w:rsidRPr="001C4024">
        <w:rPr>
          <w:rFonts w:cs="Times New Roman"/>
          <w:sz w:val="24"/>
          <w:szCs w:val="24"/>
        </w:rPr>
        <w:t>write</w:t>
      </w:r>
      <w:r w:rsidRPr="001C4024">
        <w:rPr>
          <w:rFonts w:cs="Times New Roman"/>
          <w:sz w:val="24"/>
          <w:szCs w:val="24"/>
        </w:rPr>
        <w:t xml:space="preserve"> each week in and out of class.</w:t>
      </w:r>
    </w:p>
    <w:p w:rsidR="003812D1" w:rsidRDefault="003812D1" w:rsidP="009B3658">
      <w:pPr>
        <w:rPr>
          <w:rFonts w:cs="Times New Roman"/>
          <w:sz w:val="24"/>
          <w:szCs w:val="24"/>
        </w:rPr>
      </w:pPr>
    </w:p>
    <w:p w:rsidR="00E738B2" w:rsidRDefault="007D6885" w:rsidP="00E738B2">
      <w:pPr>
        <w:ind w:left="720"/>
        <w:rPr>
          <w:rFonts w:ascii="Bodoni MT Black" w:hAnsi="Bodoni MT Black" w:cs="Times New Roman"/>
          <w:sz w:val="24"/>
          <w:szCs w:val="24"/>
        </w:rPr>
      </w:pPr>
      <w:r w:rsidRPr="003812D1">
        <w:rPr>
          <w:rFonts w:ascii="Bodoni MT Black" w:hAnsi="Bodoni MT Black" w:cs="Times New Roman"/>
          <w:sz w:val="24"/>
          <w:szCs w:val="24"/>
        </w:rPr>
        <w:t xml:space="preserve">Because we cannot accommodate all students who want to take this course, it is important </w:t>
      </w:r>
    </w:p>
    <w:p w:rsidR="00C0332F" w:rsidRDefault="00700F65" w:rsidP="00E738B2">
      <w:pPr>
        <w:ind w:left="720"/>
        <w:rPr>
          <w:rFonts w:ascii="Bodoni MT Black" w:hAnsi="Bodoni MT Black" w:cs="Times New Roman"/>
          <w:sz w:val="24"/>
          <w:szCs w:val="24"/>
        </w:rPr>
      </w:pPr>
      <w:r>
        <w:rPr>
          <w:rFonts w:ascii="Bodoni MT Black" w:hAnsi="Bodoni MT Black" w:cs="Times New Roman"/>
          <w:sz w:val="24"/>
          <w:szCs w:val="24"/>
        </w:rPr>
        <w:t>that you</w:t>
      </w:r>
      <w:r w:rsidRPr="003812D1">
        <w:rPr>
          <w:rFonts w:ascii="Bodoni MT Black" w:hAnsi="Bodoni MT Black" w:cs="Times New Roman"/>
          <w:sz w:val="24"/>
          <w:szCs w:val="24"/>
        </w:rPr>
        <w:t xml:space="preserve"> take advantage of the opportunity.  </w:t>
      </w:r>
      <w:r w:rsidR="007D6885" w:rsidRPr="003812D1">
        <w:rPr>
          <w:rFonts w:ascii="Bodoni MT Black" w:hAnsi="Bodoni MT Black" w:cs="Times New Roman"/>
          <w:sz w:val="24"/>
          <w:szCs w:val="24"/>
        </w:rPr>
        <w:t xml:space="preserve">Please be advised that you </w:t>
      </w:r>
      <w:r w:rsidR="007D6885" w:rsidRPr="00E738B2">
        <w:rPr>
          <w:rFonts w:ascii="Bodoni MT Black" w:hAnsi="Bodoni MT Black" w:cs="Times New Roman"/>
          <w:i/>
          <w:sz w:val="24"/>
          <w:szCs w:val="24"/>
          <w:u w:val="single"/>
        </w:rPr>
        <w:t>will not</w:t>
      </w:r>
      <w:r w:rsidR="007D6885" w:rsidRPr="003812D1">
        <w:rPr>
          <w:rFonts w:ascii="Bodoni MT Black" w:hAnsi="Bodoni MT Black" w:cs="Times New Roman"/>
          <w:sz w:val="24"/>
          <w:szCs w:val="24"/>
        </w:rPr>
        <w:t xml:space="preserve"> be allowed </w:t>
      </w:r>
    </w:p>
    <w:p w:rsidR="007D6885" w:rsidRPr="003812D1" w:rsidRDefault="007D6885" w:rsidP="00E738B2">
      <w:pPr>
        <w:ind w:left="720"/>
        <w:rPr>
          <w:rFonts w:ascii="Bodoni MT Black" w:hAnsi="Bodoni MT Black" w:cs="Times New Roman"/>
          <w:sz w:val="24"/>
          <w:szCs w:val="24"/>
        </w:rPr>
      </w:pPr>
      <w:r w:rsidRPr="003812D1">
        <w:rPr>
          <w:rFonts w:ascii="Bodoni MT Black" w:hAnsi="Bodoni MT Black" w:cs="Times New Roman"/>
          <w:sz w:val="24"/>
          <w:szCs w:val="24"/>
        </w:rPr>
        <w:t xml:space="preserve">to continue the course if you do not complete the assignments and do the reading.  </w:t>
      </w:r>
    </w:p>
    <w:p w:rsidR="006E108A" w:rsidRDefault="006E108A" w:rsidP="00E738B2">
      <w:pPr>
        <w:ind w:left="720"/>
        <w:rPr>
          <w:rFonts w:cs="Times New Roman"/>
          <w:sz w:val="24"/>
          <w:szCs w:val="24"/>
        </w:rPr>
      </w:pPr>
    </w:p>
    <w:p w:rsidR="00C44B17" w:rsidRDefault="003812D1" w:rsidP="00C44B17">
      <w:pPr>
        <w:rPr>
          <w:rFonts w:cs="Times New Roman"/>
          <w:sz w:val="24"/>
          <w:szCs w:val="24"/>
        </w:rPr>
      </w:pPr>
      <w:r w:rsidRPr="003812D1">
        <w:rPr>
          <w:rFonts w:cs="Times New Roman"/>
          <w:b/>
          <w:iCs/>
          <w:sz w:val="24"/>
          <w:szCs w:val="24"/>
        </w:rPr>
        <w:t>Certificate of Completion.</w:t>
      </w:r>
      <w:r w:rsidRPr="003812D1">
        <w:rPr>
          <w:rFonts w:cs="Times New Roman"/>
          <w:sz w:val="24"/>
          <w:szCs w:val="24"/>
        </w:rPr>
        <w:t xml:space="preserve"> </w:t>
      </w:r>
      <w:r w:rsidRPr="001C4024">
        <w:rPr>
          <w:rFonts w:cs="Times New Roman"/>
          <w:sz w:val="24"/>
          <w:szCs w:val="24"/>
        </w:rPr>
        <w:t xml:space="preserve">You will not receive formal </w:t>
      </w:r>
      <w:r>
        <w:rPr>
          <w:rFonts w:cs="Times New Roman"/>
          <w:sz w:val="24"/>
          <w:szCs w:val="24"/>
        </w:rPr>
        <w:t>academic</w:t>
      </w:r>
      <w:r w:rsidRPr="001C4024">
        <w:rPr>
          <w:rFonts w:cs="Times New Roman"/>
          <w:sz w:val="24"/>
          <w:szCs w:val="24"/>
        </w:rPr>
        <w:t xml:space="preserve"> credit for this course.  However, you can receive </w:t>
      </w:r>
      <w:r>
        <w:rPr>
          <w:rFonts w:cs="Times New Roman"/>
          <w:sz w:val="24"/>
          <w:szCs w:val="24"/>
        </w:rPr>
        <w:t xml:space="preserve">a </w:t>
      </w:r>
      <w:r>
        <w:rPr>
          <w:rFonts w:cs="Times New Roman"/>
          <w:i/>
          <w:iCs/>
          <w:sz w:val="24"/>
          <w:szCs w:val="24"/>
        </w:rPr>
        <w:t>Certificate of Completion</w:t>
      </w:r>
      <w:r>
        <w:rPr>
          <w:rFonts w:cs="Times New Roman"/>
          <w:iCs/>
          <w:sz w:val="24"/>
          <w:szCs w:val="24"/>
        </w:rPr>
        <w:t xml:space="preserve"> if you</w:t>
      </w:r>
      <w:r w:rsidRPr="001C4024">
        <w:rPr>
          <w:rFonts w:cs="Times New Roman"/>
          <w:sz w:val="24"/>
          <w:szCs w:val="24"/>
        </w:rPr>
        <w:t xml:space="preserve"> attend all classes and s</w:t>
      </w:r>
      <w:r>
        <w:rPr>
          <w:rFonts w:cs="Times New Roman"/>
          <w:sz w:val="24"/>
          <w:szCs w:val="24"/>
        </w:rPr>
        <w:t>ubmit all writing assignments. Because things happen, you are allowed one excused absence.</w:t>
      </w:r>
    </w:p>
    <w:p w:rsidR="00E738B2" w:rsidRDefault="00E738B2">
      <w:pPr>
        <w:spacing w:after="200"/>
        <w:rPr>
          <w:rFonts w:cs="Times New Roman"/>
          <w:b/>
          <w:sz w:val="24"/>
          <w:szCs w:val="24"/>
        </w:rPr>
      </w:pPr>
      <w:r>
        <w:rPr>
          <w:rFonts w:cs="Times New Roman"/>
          <w:b/>
          <w:sz w:val="24"/>
          <w:szCs w:val="24"/>
        </w:rPr>
        <w:br w:type="page"/>
      </w:r>
    </w:p>
    <w:p w:rsidR="009062FB" w:rsidRPr="00C44B17" w:rsidRDefault="008331D0" w:rsidP="00C44B17">
      <w:pPr>
        <w:rPr>
          <w:rFonts w:cs="Times New Roman"/>
          <w:sz w:val="24"/>
          <w:szCs w:val="24"/>
        </w:rPr>
      </w:pPr>
      <w:r w:rsidRPr="001C4024">
        <w:rPr>
          <w:rFonts w:cs="Times New Roman"/>
          <w:b/>
          <w:sz w:val="24"/>
          <w:szCs w:val="24"/>
        </w:rPr>
        <w:lastRenderedPageBreak/>
        <w:t>Requirements and Expectations:</w:t>
      </w:r>
    </w:p>
    <w:p w:rsidR="009B3658" w:rsidRDefault="009B3658" w:rsidP="009B3658">
      <w:pPr>
        <w:rPr>
          <w:rFonts w:cs="Times New Roman"/>
          <w:sz w:val="24"/>
          <w:szCs w:val="24"/>
        </w:rPr>
      </w:pPr>
      <w:r w:rsidRPr="001C4024">
        <w:rPr>
          <w:rFonts w:cs="Times New Roman"/>
          <w:i/>
          <w:sz w:val="24"/>
          <w:szCs w:val="24"/>
        </w:rPr>
        <w:t>Materials</w:t>
      </w:r>
      <w:r w:rsidR="00620F03">
        <w:rPr>
          <w:rFonts w:cs="Times New Roman"/>
          <w:sz w:val="24"/>
          <w:szCs w:val="24"/>
        </w:rPr>
        <w:t xml:space="preserve"> - </w:t>
      </w:r>
      <w:r w:rsidRPr="001C4024">
        <w:rPr>
          <w:rFonts w:cs="Times New Roman"/>
          <w:sz w:val="24"/>
          <w:szCs w:val="24"/>
        </w:rPr>
        <w:t xml:space="preserve">At the beginning of the </w:t>
      </w:r>
      <w:r w:rsidR="00AA4B29">
        <w:rPr>
          <w:rFonts w:cs="Times New Roman"/>
          <w:sz w:val="24"/>
          <w:szCs w:val="24"/>
        </w:rPr>
        <w:t>course</w:t>
      </w:r>
      <w:r w:rsidRPr="001C4024">
        <w:rPr>
          <w:rFonts w:cs="Times New Roman"/>
          <w:sz w:val="24"/>
          <w:szCs w:val="24"/>
        </w:rPr>
        <w:t xml:space="preserve"> every student will receive a dictionary, a pad of writing paper, a </w:t>
      </w:r>
      <w:r w:rsidR="00F62CE6" w:rsidRPr="001C4024">
        <w:rPr>
          <w:rFonts w:cs="Times New Roman"/>
          <w:sz w:val="24"/>
          <w:szCs w:val="24"/>
        </w:rPr>
        <w:t>composition notebook</w:t>
      </w:r>
      <w:r w:rsidRPr="001C4024">
        <w:rPr>
          <w:rFonts w:cs="Times New Roman"/>
          <w:sz w:val="24"/>
          <w:szCs w:val="24"/>
        </w:rPr>
        <w:t xml:space="preserve">, a pencil </w:t>
      </w:r>
      <w:r w:rsidR="00BE5A5D">
        <w:rPr>
          <w:rFonts w:cs="Times New Roman"/>
          <w:sz w:val="24"/>
          <w:szCs w:val="24"/>
        </w:rPr>
        <w:t>and</w:t>
      </w:r>
      <w:r w:rsidR="00F62CE6" w:rsidRPr="001C4024">
        <w:rPr>
          <w:rFonts w:cs="Times New Roman"/>
          <w:sz w:val="24"/>
          <w:szCs w:val="24"/>
        </w:rPr>
        <w:t xml:space="preserve"> flex pen</w:t>
      </w:r>
      <w:r w:rsidR="009665F8" w:rsidRPr="001C4024">
        <w:rPr>
          <w:rFonts w:cs="Times New Roman"/>
          <w:sz w:val="24"/>
          <w:szCs w:val="24"/>
        </w:rPr>
        <w:t>,</w:t>
      </w:r>
      <w:r w:rsidR="002075AE" w:rsidRPr="001C4024">
        <w:rPr>
          <w:rFonts w:cs="Times New Roman"/>
          <w:sz w:val="24"/>
          <w:szCs w:val="24"/>
        </w:rPr>
        <w:t xml:space="preserve"> a folder</w:t>
      </w:r>
      <w:r w:rsidR="009665F8" w:rsidRPr="001C4024">
        <w:rPr>
          <w:rFonts w:cs="Times New Roman"/>
          <w:sz w:val="24"/>
          <w:szCs w:val="24"/>
        </w:rPr>
        <w:t xml:space="preserve"> for your writing and an accordion folder for your reading assignments</w:t>
      </w:r>
      <w:r w:rsidRPr="001C4024">
        <w:rPr>
          <w:rFonts w:cs="Times New Roman"/>
          <w:sz w:val="24"/>
          <w:szCs w:val="24"/>
        </w:rPr>
        <w:t xml:space="preserve">. </w:t>
      </w:r>
      <w:r w:rsidR="00AA4B29">
        <w:rPr>
          <w:rFonts w:cs="Times New Roman"/>
          <w:sz w:val="24"/>
          <w:szCs w:val="24"/>
        </w:rPr>
        <w:t xml:space="preserve">You will also receive </w:t>
      </w:r>
      <w:r w:rsidR="00D76651">
        <w:rPr>
          <w:rFonts w:cs="Times New Roman"/>
          <w:sz w:val="24"/>
          <w:szCs w:val="24"/>
        </w:rPr>
        <w:t xml:space="preserve">photocopies </w:t>
      </w:r>
      <w:r w:rsidR="00E738B2">
        <w:rPr>
          <w:rFonts w:cs="Times New Roman"/>
          <w:sz w:val="24"/>
          <w:szCs w:val="24"/>
        </w:rPr>
        <w:t xml:space="preserve">of </w:t>
      </w:r>
      <w:r w:rsidR="00AA4B29">
        <w:rPr>
          <w:rFonts w:cs="Times New Roman"/>
          <w:sz w:val="24"/>
          <w:szCs w:val="24"/>
        </w:rPr>
        <w:t xml:space="preserve">all </w:t>
      </w:r>
      <w:r w:rsidRPr="001C4024">
        <w:rPr>
          <w:rFonts w:cs="Times New Roman"/>
          <w:sz w:val="24"/>
          <w:szCs w:val="24"/>
        </w:rPr>
        <w:t>weekly readings</w:t>
      </w:r>
      <w:r w:rsidR="002B0A51">
        <w:rPr>
          <w:rFonts w:cs="Times New Roman"/>
          <w:sz w:val="24"/>
          <w:szCs w:val="24"/>
        </w:rPr>
        <w:t xml:space="preserve">.  </w:t>
      </w:r>
      <w:r w:rsidR="00D76651">
        <w:rPr>
          <w:rFonts w:cs="Times New Roman"/>
          <w:sz w:val="24"/>
          <w:szCs w:val="24"/>
        </w:rPr>
        <w:t>W</w:t>
      </w:r>
      <w:r w:rsidR="00BE5A5D">
        <w:rPr>
          <w:rFonts w:cs="Times New Roman"/>
          <w:sz w:val="24"/>
          <w:szCs w:val="24"/>
        </w:rPr>
        <w:t>e</w:t>
      </w:r>
      <w:r w:rsidRPr="001C4024">
        <w:rPr>
          <w:rFonts w:cs="Times New Roman"/>
          <w:sz w:val="24"/>
          <w:szCs w:val="24"/>
        </w:rPr>
        <w:t xml:space="preserve"> cannot provide replacements. </w:t>
      </w:r>
    </w:p>
    <w:p w:rsidR="00911DB5" w:rsidRPr="001C4024" w:rsidRDefault="00911DB5" w:rsidP="009B3658">
      <w:pPr>
        <w:rPr>
          <w:rFonts w:cs="Times New Roman"/>
          <w:sz w:val="24"/>
          <w:szCs w:val="24"/>
        </w:rPr>
      </w:pPr>
    </w:p>
    <w:p w:rsidR="00AD2E9C" w:rsidRPr="001C4024" w:rsidRDefault="00AD2E9C" w:rsidP="00AD2E9C">
      <w:pPr>
        <w:rPr>
          <w:rFonts w:cs="Times New Roman"/>
          <w:sz w:val="24"/>
          <w:szCs w:val="24"/>
        </w:rPr>
      </w:pPr>
      <w:r w:rsidRPr="001C4024">
        <w:rPr>
          <w:rFonts w:cs="Times New Roman"/>
          <w:i/>
          <w:sz w:val="24"/>
          <w:szCs w:val="24"/>
        </w:rPr>
        <w:t>Readings</w:t>
      </w:r>
      <w:r w:rsidR="002B0A51">
        <w:rPr>
          <w:rFonts w:cs="Times New Roman"/>
          <w:sz w:val="24"/>
          <w:szCs w:val="24"/>
        </w:rPr>
        <w:t xml:space="preserve"> - </w:t>
      </w:r>
      <w:r w:rsidR="00BE5A5D">
        <w:rPr>
          <w:rFonts w:cs="Times New Roman"/>
          <w:sz w:val="24"/>
          <w:szCs w:val="24"/>
        </w:rPr>
        <w:t>We</w:t>
      </w:r>
      <w:r w:rsidRPr="001C4024">
        <w:rPr>
          <w:rFonts w:cs="Times New Roman"/>
          <w:sz w:val="24"/>
          <w:szCs w:val="24"/>
        </w:rPr>
        <w:t xml:space="preserve"> will spend time in and out of class reading the work of authors that came before us, thinking about and discussing their craft. </w:t>
      </w:r>
      <w:r w:rsidR="004D1E14" w:rsidRPr="001C4024">
        <w:rPr>
          <w:rFonts w:cs="Times New Roman"/>
          <w:sz w:val="24"/>
          <w:szCs w:val="24"/>
        </w:rPr>
        <w:t xml:space="preserve"> </w:t>
      </w:r>
      <w:r w:rsidR="0013541B">
        <w:rPr>
          <w:rFonts w:cs="Times New Roman"/>
          <w:sz w:val="24"/>
          <w:szCs w:val="24"/>
        </w:rPr>
        <w:t>You</w:t>
      </w:r>
      <w:r w:rsidR="00BE5A5D">
        <w:rPr>
          <w:rFonts w:cs="Times New Roman"/>
          <w:sz w:val="24"/>
          <w:szCs w:val="24"/>
        </w:rPr>
        <w:t xml:space="preserve"> are not </w:t>
      </w:r>
      <w:r w:rsidRPr="001C4024">
        <w:rPr>
          <w:rFonts w:cs="Times New Roman"/>
          <w:sz w:val="24"/>
          <w:szCs w:val="24"/>
        </w:rPr>
        <w:t>expect</w:t>
      </w:r>
      <w:r w:rsidR="00BE5A5D">
        <w:rPr>
          <w:rFonts w:cs="Times New Roman"/>
          <w:sz w:val="24"/>
          <w:szCs w:val="24"/>
        </w:rPr>
        <w:t>ed</w:t>
      </w:r>
      <w:r w:rsidRPr="001C4024">
        <w:rPr>
          <w:rFonts w:cs="Times New Roman"/>
          <w:sz w:val="24"/>
          <w:szCs w:val="24"/>
        </w:rPr>
        <w:t xml:space="preserve"> to make complete sense of everything; it takes more than a lifetime to understand </w:t>
      </w:r>
      <w:r w:rsidR="0013541B">
        <w:rPr>
          <w:rFonts w:cs="Times New Roman"/>
          <w:sz w:val="24"/>
          <w:szCs w:val="24"/>
        </w:rPr>
        <w:t>some stories</w:t>
      </w:r>
      <w:r w:rsidRPr="001C4024">
        <w:rPr>
          <w:rFonts w:cs="Times New Roman"/>
          <w:sz w:val="24"/>
          <w:szCs w:val="24"/>
        </w:rPr>
        <w:t xml:space="preserve"> completely. </w:t>
      </w:r>
      <w:r w:rsidR="00BE5A5D">
        <w:rPr>
          <w:rFonts w:cs="Times New Roman"/>
          <w:sz w:val="24"/>
          <w:szCs w:val="24"/>
        </w:rPr>
        <w:t>You are expected to</w:t>
      </w:r>
      <w:r w:rsidRPr="001C4024">
        <w:rPr>
          <w:rFonts w:cs="Times New Roman"/>
          <w:sz w:val="24"/>
          <w:szCs w:val="24"/>
        </w:rPr>
        <w:t xml:space="preserve"> read everything and make your best effort. Share your difficulties. Bring questions. </w:t>
      </w:r>
    </w:p>
    <w:p w:rsidR="00AD2E9C" w:rsidRPr="001C4024" w:rsidRDefault="00AD2E9C" w:rsidP="00AD2E9C">
      <w:pPr>
        <w:rPr>
          <w:rFonts w:cs="Times New Roman"/>
          <w:sz w:val="24"/>
          <w:szCs w:val="24"/>
        </w:rPr>
      </w:pPr>
    </w:p>
    <w:p w:rsidR="00345134" w:rsidRDefault="00AD2E9C" w:rsidP="00AD2E9C">
      <w:pPr>
        <w:rPr>
          <w:rFonts w:cs="Times New Roman"/>
          <w:sz w:val="24"/>
          <w:szCs w:val="24"/>
        </w:rPr>
      </w:pPr>
      <w:r w:rsidRPr="001C4024">
        <w:rPr>
          <w:rFonts w:cs="Times New Roman"/>
          <w:i/>
          <w:sz w:val="24"/>
          <w:szCs w:val="24"/>
        </w:rPr>
        <w:t>Reading Responses</w:t>
      </w:r>
      <w:r w:rsidR="0013541B">
        <w:rPr>
          <w:rFonts w:cs="Times New Roman"/>
          <w:i/>
          <w:sz w:val="24"/>
          <w:szCs w:val="24"/>
        </w:rPr>
        <w:t xml:space="preserve"> </w:t>
      </w:r>
      <w:r w:rsidR="0013541B">
        <w:rPr>
          <w:rFonts w:cs="Times New Roman"/>
          <w:sz w:val="24"/>
          <w:szCs w:val="24"/>
        </w:rPr>
        <w:t xml:space="preserve">- </w:t>
      </w:r>
      <w:r w:rsidR="00843820">
        <w:rPr>
          <w:rFonts w:cs="Times New Roman"/>
          <w:sz w:val="24"/>
          <w:szCs w:val="24"/>
        </w:rPr>
        <w:t>Each week you will write a</w:t>
      </w:r>
      <w:r w:rsidR="00B254A4">
        <w:rPr>
          <w:rFonts w:cs="Times New Roman"/>
          <w:sz w:val="24"/>
          <w:szCs w:val="24"/>
        </w:rPr>
        <w:t>t least</w:t>
      </w:r>
      <w:r w:rsidR="00843820">
        <w:rPr>
          <w:rFonts w:cs="Times New Roman"/>
          <w:sz w:val="24"/>
          <w:szCs w:val="24"/>
        </w:rPr>
        <w:t xml:space="preserve"> </w:t>
      </w:r>
      <w:r w:rsidR="00FA28AF">
        <w:rPr>
          <w:rFonts w:cs="Times New Roman"/>
          <w:sz w:val="24"/>
          <w:szCs w:val="24"/>
        </w:rPr>
        <w:t xml:space="preserve">a </w:t>
      </w:r>
      <w:r w:rsidR="00843820">
        <w:rPr>
          <w:rFonts w:cs="Times New Roman"/>
          <w:sz w:val="24"/>
          <w:szCs w:val="24"/>
        </w:rPr>
        <w:t>paragraph about your response to the stories assigned</w:t>
      </w:r>
      <w:r w:rsidRPr="001C4024">
        <w:rPr>
          <w:rFonts w:cs="Times New Roman"/>
          <w:sz w:val="24"/>
          <w:szCs w:val="24"/>
        </w:rPr>
        <w:t xml:space="preserve">. The purpose of the reading response is twofold: first, it ensures that you’ve done your reading. Second it provides you with something to talk about during class. A reading response can respond to anything in the story: the decision of a character, a line you particularly like, or what the story is driving at thematically. Did you like or dislike the story? Why or why not? </w:t>
      </w:r>
    </w:p>
    <w:p w:rsidR="00911DB5" w:rsidRDefault="00911DB5" w:rsidP="00AD2E9C">
      <w:pPr>
        <w:rPr>
          <w:rFonts w:cs="Times New Roman"/>
          <w:sz w:val="24"/>
          <w:szCs w:val="24"/>
        </w:rPr>
      </w:pPr>
    </w:p>
    <w:p w:rsidR="00345134" w:rsidRPr="001C4024" w:rsidRDefault="00345134" w:rsidP="00345134">
      <w:pPr>
        <w:rPr>
          <w:rFonts w:cs="Times New Roman"/>
          <w:sz w:val="24"/>
          <w:szCs w:val="24"/>
        </w:rPr>
      </w:pPr>
      <w:r>
        <w:rPr>
          <w:rFonts w:cs="Times New Roman"/>
          <w:i/>
          <w:sz w:val="24"/>
          <w:szCs w:val="24"/>
        </w:rPr>
        <w:t xml:space="preserve">Freewriting Assignments </w:t>
      </w:r>
      <w:r w:rsidR="00620F03">
        <w:rPr>
          <w:rFonts w:cs="Times New Roman"/>
          <w:i/>
          <w:sz w:val="24"/>
          <w:szCs w:val="24"/>
        </w:rPr>
        <w:t xml:space="preserve">(outside of class) </w:t>
      </w:r>
      <w:r>
        <w:rPr>
          <w:rFonts w:cs="Times New Roman"/>
          <w:i/>
          <w:sz w:val="24"/>
          <w:szCs w:val="24"/>
        </w:rPr>
        <w:t xml:space="preserve">– </w:t>
      </w:r>
      <w:r>
        <w:rPr>
          <w:rFonts w:cs="Times New Roman"/>
          <w:sz w:val="24"/>
          <w:szCs w:val="24"/>
        </w:rPr>
        <w:t xml:space="preserve">Each week you will do three freewriting assignments of a minimum of two (2) pages each, i.e. the front and back of one page in your composition notebook.  Although these will not be collected, we will check to make sure you have done them.  Read a chapter from </w:t>
      </w:r>
      <w:r>
        <w:rPr>
          <w:rFonts w:cs="Times New Roman"/>
          <w:b/>
          <w:sz w:val="24"/>
          <w:szCs w:val="24"/>
        </w:rPr>
        <w:t xml:space="preserve">Writing Down the Bones </w:t>
      </w:r>
      <w:r>
        <w:rPr>
          <w:rFonts w:cs="Times New Roman"/>
          <w:sz w:val="24"/>
          <w:szCs w:val="24"/>
        </w:rPr>
        <w:t xml:space="preserve">by Natalie Goldberg before each session.  After the first week, try to write for longer periods. </w:t>
      </w:r>
      <w:r w:rsidRPr="001C4024">
        <w:rPr>
          <w:rFonts w:cs="Times New Roman"/>
          <w:sz w:val="24"/>
          <w:szCs w:val="24"/>
        </w:rPr>
        <w:t>Observe how your writing changes as you write longer.  Observe how your breathing changes, whether your body relaxes.  Observe.</w:t>
      </w:r>
    </w:p>
    <w:p w:rsidR="00AD2E9C" w:rsidRPr="001C4024" w:rsidRDefault="00AD2E9C" w:rsidP="00AD2E9C">
      <w:pPr>
        <w:rPr>
          <w:rFonts w:cs="Times New Roman"/>
          <w:sz w:val="24"/>
          <w:szCs w:val="24"/>
        </w:rPr>
      </w:pPr>
    </w:p>
    <w:p w:rsidR="00D76651" w:rsidRDefault="00AD2E9C" w:rsidP="00AD2E9C">
      <w:pPr>
        <w:rPr>
          <w:rFonts w:cs="Times New Roman"/>
          <w:sz w:val="24"/>
          <w:szCs w:val="24"/>
        </w:rPr>
      </w:pPr>
      <w:r w:rsidRPr="001C4024">
        <w:rPr>
          <w:rFonts w:cs="Times New Roman"/>
          <w:i/>
          <w:sz w:val="24"/>
          <w:szCs w:val="24"/>
        </w:rPr>
        <w:t>Writing Assignments</w:t>
      </w:r>
      <w:r w:rsidRPr="001C4024">
        <w:rPr>
          <w:rFonts w:cs="Times New Roman"/>
          <w:sz w:val="24"/>
          <w:szCs w:val="24"/>
        </w:rPr>
        <w:t xml:space="preserve"> </w:t>
      </w:r>
      <w:r w:rsidRPr="001C4024">
        <w:rPr>
          <w:rFonts w:cs="Times New Roman"/>
          <w:i/>
          <w:sz w:val="24"/>
          <w:szCs w:val="24"/>
        </w:rPr>
        <w:t>(to be completed outside of class)</w:t>
      </w:r>
      <w:r w:rsidR="0013541B">
        <w:rPr>
          <w:rFonts w:cs="Times New Roman"/>
          <w:sz w:val="24"/>
          <w:szCs w:val="24"/>
        </w:rPr>
        <w:t xml:space="preserve"> </w:t>
      </w:r>
      <w:r w:rsidR="00B254A4">
        <w:rPr>
          <w:rFonts w:cs="Times New Roman"/>
          <w:sz w:val="24"/>
          <w:szCs w:val="24"/>
        </w:rPr>
        <w:t>–</w:t>
      </w:r>
      <w:r w:rsidR="00AB7163">
        <w:rPr>
          <w:rFonts w:cs="Times New Roman"/>
          <w:sz w:val="24"/>
          <w:szCs w:val="24"/>
        </w:rPr>
        <w:t xml:space="preserve"> </w:t>
      </w:r>
      <w:r w:rsidR="00B254A4">
        <w:rPr>
          <w:rFonts w:cs="Times New Roman"/>
          <w:sz w:val="24"/>
          <w:szCs w:val="24"/>
        </w:rPr>
        <w:t>In addition to freewriting, y</w:t>
      </w:r>
      <w:r w:rsidRPr="001C4024">
        <w:rPr>
          <w:rFonts w:cs="Times New Roman"/>
          <w:sz w:val="24"/>
          <w:szCs w:val="24"/>
        </w:rPr>
        <w:t xml:space="preserve">ou will also be required to complete </w:t>
      </w:r>
      <w:r w:rsidR="00CA4E00">
        <w:rPr>
          <w:rFonts w:cs="Times New Roman"/>
          <w:sz w:val="24"/>
          <w:szCs w:val="24"/>
        </w:rPr>
        <w:t xml:space="preserve">the </w:t>
      </w:r>
      <w:r w:rsidRPr="001C4024">
        <w:rPr>
          <w:rFonts w:cs="Times New Roman"/>
          <w:sz w:val="24"/>
          <w:szCs w:val="24"/>
        </w:rPr>
        <w:t xml:space="preserve">weekly writing assignments </w:t>
      </w:r>
      <w:r w:rsidR="00CA4E00">
        <w:rPr>
          <w:rFonts w:cs="Times New Roman"/>
          <w:sz w:val="24"/>
          <w:szCs w:val="24"/>
        </w:rPr>
        <w:t>listed below</w:t>
      </w:r>
      <w:r w:rsidRPr="001C4024">
        <w:rPr>
          <w:rFonts w:cs="Times New Roman"/>
          <w:sz w:val="24"/>
          <w:szCs w:val="24"/>
        </w:rPr>
        <w:t xml:space="preserve">. These will be due the following week and should demonstrate sincere time and effort. </w:t>
      </w:r>
      <w:r w:rsidR="009665F8" w:rsidRPr="001C4024">
        <w:rPr>
          <w:rFonts w:cs="Times New Roman"/>
          <w:sz w:val="24"/>
          <w:szCs w:val="24"/>
        </w:rPr>
        <w:t xml:space="preserve"> </w:t>
      </w:r>
      <w:r w:rsidRPr="001C4024">
        <w:rPr>
          <w:rFonts w:cs="Times New Roman"/>
          <w:sz w:val="24"/>
          <w:szCs w:val="24"/>
        </w:rPr>
        <w:t>I will take these writing assignments home, make comments, and return them to you.</w:t>
      </w:r>
    </w:p>
    <w:p w:rsidR="00AD2E9C" w:rsidRPr="001C4024" w:rsidRDefault="009665F8" w:rsidP="00AD2E9C">
      <w:pPr>
        <w:rPr>
          <w:rFonts w:cs="Times New Roman"/>
          <w:sz w:val="24"/>
          <w:szCs w:val="24"/>
        </w:rPr>
      </w:pPr>
      <w:r w:rsidRPr="001C4024">
        <w:rPr>
          <w:rFonts w:cs="Times New Roman"/>
          <w:sz w:val="24"/>
          <w:szCs w:val="24"/>
        </w:rPr>
        <w:t xml:space="preserve"> </w:t>
      </w:r>
    </w:p>
    <w:p w:rsidR="00AD2E9C" w:rsidRPr="004A46D3" w:rsidRDefault="00AD2E9C" w:rsidP="00AD2E9C">
      <w:pPr>
        <w:rPr>
          <w:rFonts w:cs="Times New Roman"/>
          <w:sz w:val="24"/>
          <w:szCs w:val="24"/>
        </w:rPr>
      </w:pPr>
      <w:r w:rsidRPr="001C4024">
        <w:rPr>
          <w:rFonts w:cs="Times New Roman"/>
          <w:i/>
          <w:sz w:val="24"/>
          <w:szCs w:val="24"/>
        </w:rPr>
        <w:t>Final Project</w:t>
      </w:r>
      <w:r w:rsidR="0013541B">
        <w:rPr>
          <w:rFonts w:cs="Times New Roman"/>
          <w:sz w:val="24"/>
          <w:szCs w:val="24"/>
        </w:rPr>
        <w:t xml:space="preserve"> - </w:t>
      </w:r>
      <w:r w:rsidR="009665F8" w:rsidRPr="001C4024">
        <w:rPr>
          <w:rFonts w:cs="Times New Roman"/>
          <w:sz w:val="24"/>
          <w:szCs w:val="24"/>
        </w:rPr>
        <w:t>By</w:t>
      </w:r>
      <w:r w:rsidRPr="001C4024">
        <w:rPr>
          <w:rFonts w:cs="Times New Roman"/>
          <w:sz w:val="24"/>
          <w:szCs w:val="24"/>
        </w:rPr>
        <w:t xml:space="preserve"> the end of the course, each of you will write your own complete short story using techniques and craft we have discovered and discussed throughout the class. </w:t>
      </w:r>
      <w:r w:rsidR="00896932">
        <w:rPr>
          <w:rFonts w:cs="Times New Roman"/>
          <w:sz w:val="24"/>
          <w:szCs w:val="24"/>
        </w:rPr>
        <w:t>We will</w:t>
      </w:r>
      <w:r w:rsidRPr="001C4024">
        <w:rPr>
          <w:rFonts w:cs="Times New Roman"/>
          <w:sz w:val="24"/>
          <w:szCs w:val="24"/>
        </w:rPr>
        <w:t xml:space="preserve"> </w:t>
      </w:r>
      <w:r w:rsidR="009665F8" w:rsidRPr="001C4024">
        <w:rPr>
          <w:rFonts w:cs="Times New Roman"/>
          <w:sz w:val="24"/>
          <w:szCs w:val="24"/>
        </w:rPr>
        <w:t>read</w:t>
      </w:r>
      <w:r w:rsidRPr="001C4024">
        <w:rPr>
          <w:rFonts w:cs="Times New Roman"/>
          <w:sz w:val="24"/>
          <w:szCs w:val="24"/>
        </w:rPr>
        <w:t xml:space="preserve"> and comment on them and bring them back the final week. We will leave time for you to share and discuss your short stories with the class (sharing is not mandatory). These projects should demonstrate various storytelling strategies we’ve discussed in class. </w:t>
      </w:r>
    </w:p>
    <w:p w:rsidR="00D77CED" w:rsidRPr="00AE41AB" w:rsidRDefault="00D77CED" w:rsidP="00AE41AB">
      <w:pPr>
        <w:spacing w:after="200"/>
        <w:rPr>
          <w:rFonts w:cs="Times New Roman"/>
          <w:b/>
          <w:spacing w:val="60"/>
          <w:sz w:val="24"/>
          <w:szCs w:val="24"/>
          <w14:glow w14:rad="45504">
            <w14:schemeClr w14:val="accent1">
              <w14:alpha w14:val="65000"/>
              <w14:satMod w14:val="220000"/>
            </w14:schemeClr>
          </w14:glow>
          <w14:textOutline w14:w="5715" w14:cap="flat" w14:cmpd="sng" w14:algn="ctr">
            <w14:noFill/>
            <w14:prstDash w14:val="solid"/>
            <w14:miter w14:lim="0"/>
          </w14:textOutline>
        </w:rPr>
      </w:pPr>
    </w:p>
    <w:tbl>
      <w:tblPr>
        <w:tblStyle w:val="TableGrid"/>
        <w:tblW w:w="13644" w:type="dxa"/>
        <w:tblLayout w:type="fixed"/>
        <w:tblLook w:val="04A0" w:firstRow="1" w:lastRow="0" w:firstColumn="1" w:lastColumn="0" w:noHBand="0" w:noVBand="1"/>
      </w:tblPr>
      <w:tblGrid>
        <w:gridCol w:w="828"/>
        <w:gridCol w:w="1800"/>
        <w:gridCol w:w="3780"/>
        <w:gridCol w:w="3960"/>
        <w:gridCol w:w="1638"/>
        <w:gridCol w:w="1638"/>
      </w:tblGrid>
      <w:tr w:rsidR="00736133" w:rsidRPr="004A46D3" w:rsidTr="0068289F">
        <w:tc>
          <w:tcPr>
            <w:tcW w:w="828" w:type="dxa"/>
          </w:tcPr>
          <w:p w:rsidR="00D77CED" w:rsidRPr="004A46D3" w:rsidRDefault="00E2534A" w:rsidP="00613DBC">
            <w:pPr>
              <w:rPr>
                <w:rFonts w:cs="Times New Roman"/>
                <w:b/>
                <w:color w:val="0070C0"/>
              </w:rPr>
            </w:pPr>
            <w:r>
              <w:rPr>
                <w:rFonts w:cs="Times New Roman"/>
                <w:b/>
                <w:color w:val="0070C0"/>
              </w:rPr>
              <w:lastRenderedPageBreak/>
              <w:t>Week</w:t>
            </w:r>
          </w:p>
        </w:tc>
        <w:tc>
          <w:tcPr>
            <w:tcW w:w="1800" w:type="dxa"/>
          </w:tcPr>
          <w:p w:rsidR="00736133" w:rsidRPr="004A46D3" w:rsidRDefault="00736133" w:rsidP="00613DBC">
            <w:pPr>
              <w:rPr>
                <w:rFonts w:cs="Times New Roman"/>
                <w:b/>
                <w:color w:val="0070C0"/>
              </w:rPr>
            </w:pPr>
            <w:r w:rsidRPr="004A46D3">
              <w:rPr>
                <w:rFonts w:cs="Times New Roman"/>
                <w:b/>
                <w:color w:val="0070C0"/>
              </w:rPr>
              <w:t>Concepts</w:t>
            </w:r>
          </w:p>
        </w:tc>
        <w:tc>
          <w:tcPr>
            <w:tcW w:w="3780" w:type="dxa"/>
          </w:tcPr>
          <w:p w:rsidR="00736133" w:rsidRPr="004A46D3" w:rsidRDefault="00736133" w:rsidP="00613DBC">
            <w:pPr>
              <w:rPr>
                <w:rFonts w:cs="Times New Roman"/>
                <w:b/>
                <w:color w:val="0070C0"/>
              </w:rPr>
            </w:pPr>
            <w:r w:rsidRPr="004A46D3">
              <w:rPr>
                <w:rFonts w:cs="Times New Roman"/>
                <w:b/>
                <w:color w:val="0070C0"/>
              </w:rPr>
              <w:t>Stories</w:t>
            </w:r>
          </w:p>
        </w:tc>
        <w:tc>
          <w:tcPr>
            <w:tcW w:w="3960" w:type="dxa"/>
          </w:tcPr>
          <w:p w:rsidR="00736133" w:rsidRPr="004A46D3" w:rsidRDefault="00E2534A" w:rsidP="00613DBC">
            <w:pPr>
              <w:rPr>
                <w:rFonts w:cs="Times New Roman"/>
                <w:b/>
                <w:color w:val="0070C0"/>
              </w:rPr>
            </w:pPr>
            <w:r>
              <w:rPr>
                <w:rFonts w:cs="Times New Roman"/>
                <w:b/>
                <w:color w:val="0070C0"/>
              </w:rPr>
              <w:t xml:space="preserve">Writing </w:t>
            </w:r>
            <w:r w:rsidR="00736133" w:rsidRPr="004A46D3">
              <w:rPr>
                <w:rFonts w:cs="Times New Roman"/>
                <w:b/>
                <w:color w:val="0070C0"/>
              </w:rPr>
              <w:t>Assignments</w:t>
            </w:r>
          </w:p>
        </w:tc>
        <w:tc>
          <w:tcPr>
            <w:tcW w:w="1638" w:type="dxa"/>
          </w:tcPr>
          <w:p w:rsidR="00736133" w:rsidRPr="004A46D3" w:rsidRDefault="00736133" w:rsidP="005C238C">
            <w:pPr>
              <w:rPr>
                <w:rFonts w:cs="Times New Roman"/>
                <w:b/>
                <w:color w:val="0070C0"/>
              </w:rPr>
            </w:pPr>
            <w:r w:rsidRPr="004A46D3">
              <w:rPr>
                <w:rFonts w:cs="Times New Roman"/>
                <w:b/>
                <w:color w:val="0070C0"/>
              </w:rPr>
              <w:t>Grammar</w:t>
            </w:r>
          </w:p>
        </w:tc>
        <w:tc>
          <w:tcPr>
            <w:tcW w:w="1638" w:type="dxa"/>
          </w:tcPr>
          <w:p w:rsidR="00736133" w:rsidRPr="004A46D3" w:rsidRDefault="00F5238C" w:rsidP="005C238C">
            <w:pPr>
              <w:rPr>
                <w:rFonts w:cs="Times New Roman"/>
                <w:b/>
                <w:color w:val="0070C0"/>
              </w:rPr>
            </w:pPr>
            <w:r>
              <w:rPr>
                <w:rFonts w:cs="Times New Roman"/>
                <w:b/>
                <w:color w:val="0070C0"/>
              </w:rPr>
              <w:t>Essays</w:t>
            </w:r>
          </w:p>
        </w:tc>
      </w:tr>
      <w:tr w:rsidR="00AE41AB" w:rsidRPr="004A46D3" w:rsidTr="0068289F">
        <w:tc>
          <w:tcPr>
            <w:tcW w:w="828" w:type="dxa"/>
          </w:tcPr>
          <w:p w:rsidR="00AE41AB" w:rsidRPr="004A46D3" w:rsidRDefault="00AE41AB" w:rsidP="00613DBC">
            <w:pPr>
              <w:rPr>
                <w:rFonts w:cs="Times New Roman"/>
                <w:b/>
              </w:rPr>
            </w:pPr>
            <w:r>
              <w:rPr>
                <w:rFonts w:cs="Times New Roman"/>
                <w:b/>
              </w:rPr>
              <w:t>Every Week</w:t>
            </w:r>
          </w:p>
        </w:tc>
        <w:tc>
          <w:tcPr>
            <w:tcW w:w="1800" w:type="dxa"/>
          </w:tcPr>
          <w:p w:rsidR="00AE41AB" w:rsidRPr="004A46D3" w:rsidRDefault="00C0332F" w:rsidP="00AA25D1">
            <w:pPr>
              <w:rPr>
                <w:rFonts w:cs="Times New Roman"/>
                <w:b/>
              </w:rPr>
            </w:pPr>
            <w:r>
              <w:rPr>
                <w:rFonts w:cs="Times New Roman"/>
                <w:b/>
              </w:rPr>
              <w:t>Word of the Wee</w:t>
            </w:r>
            <w:r w:rsidR="00AA25D1">
              <w:rPr>
                <w:rFonts w:cs="Times New Roman"/>
                <w:b/>
              </w:rPr>
              <w:t>k</w:t>
            </w:r>
          </w:p>
        </w:tc>
        <w:tc>
          <w:tcPr>
            <w:tcW w:w="3780" w:type="dxa"/>
          </w:tcPr>
          <w:p w:rsidR="00AE41AB" w:rsidRPr="004A46D3" w:rsidRDefault="00AE41AB" w:rsidP="004442BF">
            <w:pPr>
              <w:rPr>
                <w:rFonts w:cs="Times New Roman"/>
                <w:b/>
              </w:rPr>
            </w:pPr>
          </w:p>
        </w:tc>
        <w:tc>
          <w:tcPr>
            <w:tcW w:w="3960" w:type="dxa"/>
          </w:tcPr>
          <w:p w:rsidR="00AE41AB" w:rsidRPr="00AE41AB" w:rsidRDefault="00AE41AB" w:rsidP="00AE41AB">
            <w:r w:rsidRPr="00AE41AB">
              <w:t>1) Write a response to the readings;</w:t>
            </w:r>
          </w:p>
          <w:p w:rsidR="00AE41AB" w:rsidRPr="00AE41AB" w:rsidRDefault="00AE41AB" w:rsidP="006A2ED1">
            <w:pPr>
              <w:rPr>
                <w:b/>
              </w:rPr>
            </w:pPr>
            <w:r w:rsidRPr="00AE41AB">
              <w:t>2) Complete three freewriting sessions of at least two pages.</w:t>
            </w:r>
            <w:r w:rsidR="00183817">
              <w:t xml:space="preserve">  On week </w:t>
            </w:r>
            <w:r w:rsidR="006A2ED1">
              <w:t>3</w:t>
            </w:r>
            <w:r w:rsidR="00183817">
              <w:t xml:space="preserve"> </w:t>
            </w:r>
            <w:proofErr w:type="gramStart"/>
            <w:r w:rsidR="00183817">
              <w:t>increase</w:t>
            </w:r>
            <w:proofErr w:type="gramEnd"/>
            <w:r w:rsidR="00183817">
              <w:t xml:space="preserve"> these sessions to four pages each.  </w:t>
            </w:r>
            <w:r w:rsidRPr="00AE41AB">
              <w:tab/>
            </w:r>
          </w:p>
        </w:tc>
        <w:tc>
          <w:tcPr>
            <w:tcW w:w="1638" w:type="dxa"/>
          </w:tcPr>
          <w:p w:rsidR="00AE41AB" w:rsidRPr="004A46D3" w:rsidRDefault="00AE41AB" w:rsidP="00D75D86">
            <w:pPr>
              <w:rPr>
                <w:rFonts w:cs="Times New Roman"/>
              </w:rPr>
            </w:pPr>
          </w:p>
        </w:tc>
        <w:tc>
          <w:tcPr>
            <w:tcW w:w="1638" w:type="dxa"/>
          </w:tcPr>
          <w:p w:rsidR="00AE41AB" w:rsidRPr="00093843" w:rsidRDefault="00093843" w:rsidP="00122F77">
            <w:pPr>
              <w:rPr>
                <w:rFonts w:cs="Times New Roman"/>
              </w:rPr>
            </w:pPr>
            <w:r>
              <w:rPr>
                <w:rFonts w:cs="Times New Roman"/>
                <w:b/>
              </w:rPr>
              <w:t xml:space="preserve">Always </w:t>
            </w:r>
            <w:r w:rsidRPr="00093843">
              <w:rPr>
                <w:rFonts w:cs="Times New Roman"/>
              </w:rPr>
              <w:t xml:space="preserve">read </w:t>
            </w:r>
            <w:r>
              <w:rPr>
                <w:rFonts w:cs="Times New Roman"/>
                <w:b/>
              </w:rPr>
              <w:t>Writing Down the Bones</w:t>
            </w:r>
            <w:r>
              <w:rPr>
                <w:rFonts w:cs="Times New Roman"/>
              </w:rPr>
              <w:t xml:space="preserve"> before writing</w:t>
            </w:r>
          </w:p>
        </w:tc>
      </w:tr>
      <w:tr w:rsidR="00736133" w:rsidRPr="004A46D3" w:rsidTr="0068289F">
        <w:tc>
          <w:tcPr>
            <w:tcW w:w="828" w:type="dxa"/>
          </w:tcPr>
          <w:p w:rsidR="00736133" w:rsidRPr="004A46D3" w:rsidRDefault="00736133" w:rsidP="00613DBC">
            <w:pPr>
              <w:rPr>
                <w:rFonts w:cs="Times New Roman"/>
                <w:b/>
              </w:rPr>
            </w:pPr>
            <w:r w:rsidRPr="004A46D3">
              <w:rPr>
                <w:rFonts w:cs="Times New Roman"/>
                <w:b/>
              </w:rPr>
              <w:t>1</w:t>
            </w:r>
          </w:p>
        </w:tc>
        <w:tc>
          <w:tcPr>
            <w:tcW w:w="1800" w:type="dxa"/>
          </w:tcPr>
          <w:p w:rsidR="004B3868" w:rsidRDefault="004B3868" w:rsidP="004B3868">
            <w:pPr>
              <w:rPr>
                <w:rFonts w:cs="Times New Roman"/>
                <w:b/>
              </w:rPr>
            </w:pPr>
            <w:r>
              <w:rPr>
                <w:rFonts w:cs="Times New Roman"/>
                <w:b/>
              </w:rPr>
              <w:t>What is a Story?</w:t>
            </w:r>
          </w:p>
          <w:p w:rsidR="00736133" w:rsidRPr="004A46D3" w:rsidRDefault="004B3868" w:rsidP="004B3868">
            <w:pPr>
              <w:rPr>
                <w:rFonts w:cs="Times New Roman"/>
                <w:b/>
              </w:rPr>
            </w:pPr>
            <w:r>
              <w:rPr>
                <w:rFonts w:cs="Times New Roman"/>
                <w:b/>
              </w:rPr>
              <w:t xml:space="preserve">Plot, </w:t>
            </w:r>
            <w:r w:rsidR="00736133" w:rsidRPr="004A46D3">
              <w:rPr>
                <w:rFonts w:cs="Times New Roman"/>
                <w:b/>
              </w:rPr>
              <w:t>Conflict</w:t>
            </w:r>
          </w:p>
        </w:tc>
        <w:tc>
          <w:tcPr>
            <w:tcW w:w="3780" w:type="dxa"/>
          </w:tcPr>
          <w:p w:rsidR="00736133" w:rsidRPr="004A46D3" w:rsidRDefault="00736133" w:rsidP="005371FD">
            <w:pPr>
              <w:rPr>
                <w:rFonts w:cs="Times New Roman"/>
              </w:rPr>
            </w:pPr>
          </w:p>
        </w:tc>
        <w:tc>
          <w:tcPr>
            <w:tcW w:w="3960" w:type="dxa"/>
          </w:tcPr>
          <w:p w:rsidR="00736133" w:rsidRPr="004A46D3" w:rsidRDefault="00736133" w:rsidP="00613DBC">
            <w:pPr>
              <w:rPr>
                <w:rFonts w:cs="Times New Roman"/>
                <w:b/>
              </w:rPr>
            </w:pPr>
          </w:p>
        </w:tc>
        <w:tc>
          <w:tcPr>
            <w:tcW w:w="1638" w:type="dxa"/>
          </w:tcPr>
          <w:p w:rsidR="00736133" w:rsidRPr="004A46D3" w:rsidRDefault="00736133" w:rsidP="00D75D86">
            <w:pPr>
              <w:rPr>
                <w:rFonts w:cs="Times New Roman"/>
              </w:rPr>
            </w:pPr>
            <w:r w:rsidRPr="004A46D3">
              <w:rPr>
                <w:rFonts w:cs="Times New Roman"/>
              </w:rPr>
              <w:t>What is a sentence? Punctuation</w:t>
            </w:r>
          </w:p>
        </w:tc>
        <w:tc>
          <w:tcPr>
            <w:tcW w:w="1638" w:type="dxa"/>
          </w:tcPr>
          <w:p w:rsidR="00736133" w:rsidRPr="001B19F7" w:rsidRDefault="001B19F7" w:rsidP="005C238C">
            <w:pPr>
              <w:rPr>
                <w:rFonts w:cs="Times New Roman"/>
                <w:b/>
              </w:rPr>
            </w:pPr>
            <w:r>
              <w:rPr>
                <w:rFonts w:cs="Times New Roman"/>
                <w:b/>
              </w:rPr>
              <w:t xml:space="preserve">Writing Down the Bones </w:t>
            </w:r>
            <w:r w:rsidRPr="001B19F7">
              <w:rPr>
                <w:rFonts w:cs="Times New Roman"/>
              </w:rPr>
              <w:t>Chap</w:t>
            </w:r>
            <w:r>
              <w:rPr>
                <w:rFonts w:cs="Times New Roman"/>
              </w:rPr>
              <w:t>s</w:t>
            </w:r>
            <w:r w:rsidRPr="001B19F7">
              <w:rPr>
                <w:rFonts w:cs="Times New Roman"/>
              </w:rPr>
              <w:t xml:space="preserve"> 1-3</w:t>
            </w:r>
          </w:p>
        </w:tc>
      </w:tr>
      <w:tr w:rsidR="00736133" w:rsidRPr="004A46D3" w:rsidTr="0068289F">
        <w:tc>
          <w:tcPr>
            <w:tcW w:w="828" w:type="dxa"/>
          </w:tcPr>
          <w:p w:rsidR="00736133" w:rsidRPr="004A46D3" w:rsidRDefault="00736133" w:rsidP="00613DBC">
            <w:pPr>
              <w:rPr>
                <w:rFonts w:cs="Times New Roman"/>
                <w:b/>
              </w:rPr>
            </w:pPr>
            <w:r w:rsidRPr="004A46D3">
              <w:rPr>
                <w:rFonts w:cs="Times New Roman"/>
                <w:b/>
              </w:rPr>
              <w:t>2</w:t>
            </w:r>
          </w:p>
        </w:tc>
        <w:tc>
          <w:tcPr>
            <w:tcW w:w="1800" w:type="dxa"/>
          </w:tcPr>
          <w:p w:rsidR="00736133" w:rsidRPr="004A46D3" w:rsidRDefault="00736133" w:rsidP="00613DBC">
            <w:pPr>
              <w:rPr>
                <w:rFonts w:cs="Times New Roman"/>
                <w:b/>
              </w:rPr>
            </w:pPr>
            <w:r w:rsidRPr="004A46D3">
              <w:rPr>
                <w:rFonts w:cs="Times New Roman"/>
                <w:b/>
              </w:rPr>
              <w:t>Point of View</w:t>
            </w:r>
          </w:p>
        </w:tc>
        <w:tc>
          <w:tcPr>
            <w:tcW w:w="3780" w:type="dxa"/>
          </w:tcPr>
          <w:p w:rsidR="00736133" w:rsidRPr="004A46D3" w:rsidRDefault="00736133" w:rsidP="00B3336B">
            <w:pPr>
              <w:rPr>
                <w:rFonts w:cs="Times New Roman"/>
              </w:rPr>
            </w:pPr>
            <w:r w:rsidRPr="004A46D3">
              <w:rPr>
                <w:rFonts w:cs="Times New Roman"/>
                <w:i/>
              </w:rPr>
              <w:t>Virgins</w:t>
            </w:r>
            <w:r w:rsidRPr="004A46D3">
              <w:rPr>
                <w:rFonts w:cs="Times New Roman"/>
              </w:rPr>
              <w:t xml:space="preserve"> by Danielle Evans;</w:t>
            </w:r>
          </w:p>
          <w:p w:rsidR="00736133" w:rsidRPr="004A46D3" w:rsidRDefault="008E6E00" w:rsidP="00B3336B">
            <w:pPr>
              <w:rPr>
                <w:rFonts w:cs="Times New Roman"/>
              </w:rPr>
            </w:pPr>
            <w:r w:rsidRPr="008E6E00">
              <w:rPr>
                <w:rFonts w:cs="Times New Roman"/>
                <w:i/>
              </w:rPr>
              <w:t>Fleur</w:t>
            </w:r>
            <w:r w:rsidR="00736133" w:rsidRPr="004A46D3">
              <w:rPr>
                <w:rFonts w:cs="Times New Roman"/>
              </w:rPr>
              <w:t xml:space="preserve"> by Louise Erdreich</w:t>
            </w:r>
            <w:r w:rsidR="00C66D5E" w:rsidRPr="004A46D3">
              <w:rPr>
                <w:rFonts w:cs="Times New Roman"/>
              </w:rPr>
              <w:t>;</w:t>
            </w:r>
          </w:p>
          <w:p w:rsidR="00736133" w:rsidRPr="00BC5C29" w:rsidRDefault="00C66D5E" w:rsidP="00B3336B">
            <w:pPr>
              <w:rPr>
                <w:rFonts w:cs="Times New Roman"/>
              </w:rPr>
            </w:pPr>
            <w:r w:rsidRPr="004A46D3">
              <w:rPr>
                <w:rFonts w:cs="Times New Roman"/>
                <w:i/>
              </w:rPr>
              <w:t xml:space="preserve">Happy Endings </w:t>
            </w:r>
            <w:r w:rsidRPr="004A46D3">
              <w:rPr>
                <w:rFonts w:cs="Times New Roman"/>
              </w:rPr>
              <w:t>by Margaret Atwood</w:t>
            </w:r>
          </w:p>
        </w:tc>
        <w:tc>
          <w:tcPr>
            <w:tcW w:w="3960" w:type="dxa"/>
          </w:tcPr>
          <w:p w:rsidR="00736133" w:rsidRPr="00114C1D" w:rsidRDefault="004B3868" w:rsidP="004B3868">
            <w:pPr>
              <w:rPr>
                <w:rFonts w:cs="Times New Roman"/>
              </w:rPr>
            </w:pPr>
            <w:r>
              <w:rPr>
                <w:rFonts w:cs="Times New Roman"/>
              </w:rPr>
              <w:t>Write a 3+ page story from a single point of view.  Be prepared to explain your choice</w:t>
            </w:r>
            <w:r w:rsidR="00114C1D">
              <w:rPr>
                <w:rFonts w:cs="Times New Roman"/>
              </w:rPr>
              <w:t>.</w:t>
            </w:r>
          </w:p>
        </w:tc>
        <w:tc>
          <w:tcPr>
            <w:tcW w:w="1638" w:type="dxa"/>
          </w:tcPr>
          <w:p w:rsidR="00E70CF8" w:rsidRPr="004A46D3" w:rsidRDefault="00C66D5E" w:rsidP="00C66D5E">
            <w:pPr>
              <w:rPr>
                <w:rFonts w:cs="Times New Roman"/>
              </w:rPr>
            </w:pPr>
            <w:r w:rsidRPr="004A46D3">
              <w:rPr>
                <w:rFonts w:cs="Times New Roman"/>
              </w:rPr>
              <w:t>Quotation marks, paragraphs</w:t>
            </w:r>
          </w:p>
        </w:tc>
        <w:tc>
          <w:tcPr>
            <w:tcW w:w="1638" w:type="dxa"/>
          </w:tcPr>
          <w:p w:rsidR="00736133" w:rsidRPr="004A46D3" w:rsidRDefault="00736133" w:rsidP="005C238C">
            <w:pPr>
              <w:rPr>
                <w:rFonts w:cs="Times New Roman"/>
              </w:rPr>
            </w:pPr>
            <w:r w:rsidRPr="004A46D3">
              <w:rPr>
                <w:rFonts w:cs="Times New Roman"/>
                <w:b/>
              </w:rPr>
              <w:t>Elements of Fiction</w:t>
            </w:r>
            <w:r w:rsidRPr="004A46D3">
              <w:rPr>
                <w:rFonts w:cs="Times New Roman"/>
              </w:rPr>
              <w:t>:</w:t>
            </w:r>
          </w:p>
          <w:p w:rsidR="00736133" w:rsidRDefault="00736133" w:rsidP="006F506B">
            <w:pPr>
              <w:rPr>
                <w:rFonts w:cs="Times New Roman"/>
              </w:rPr>
            </w:pPr>
            <w:r w:rsidRPr="004A46D3">
              <w:rPr>
                <w:rFonts w:cs="Times New Roman"/>
              </w:rPr>
              <w:t>pp. 1044-1048</w:t>
            </w:r>
            <w:r w:rsidR="004B3868">
              <w:rPr>
                <w:rFonts w:cs="Times New Roman"/>
              </w:rPr>
              <w:t>,</w:t>
            </w:r>
          </w:p>
          <w:p w:rsidR="004B3868" w:rsidRDefault="004B3868" w:rsidP="006F506B">
            <w:pPr>
              <w:rPr>
                <w:rFonts w:cs="Times New Roman"/>
              </w:rPr>
            </w:pPr>
            <w:r w:rsidRPr="004B3868">
              <w:rPr>
                <w:rFonts w:cs="Times New Roman"/>
              </w:rPr>
              <w:t>1051-55</w:t>
            </w:r>
          </w:p>
          <w:p w:rsidR="001B19F7" w:rsidRPr="001B19F7" w:rsidRDefault="001B19F7" w:rsidP="006F506B">
            <w:pPr>
              <w:rPr>
                <w:rFonts w:cs="Times New Roman"/>
                <w:b/>
              </w:rPr>
            </w:pPr>
            <w:r>
              <w:rPr>
                <w:rFonts w:cs="Times New Roman"/>
                <w:b/>
              </w:rPr>
              <w:t xml:space="preserve">Bones, </w:t>
            </w:r>
            <w:r w:rsidRPr="001B19F7">
              <w:rPr>
                <w:rFonts w:cs="Times New Roman"/>
              </w:rPr>
              <w:t>Chaps 4-6</w:t>
            </w:r>
          </w:p>
        </w:tc>
      </w:tr>
      <w:tr w:rsidR="00736133" w:rsidRPr="004A46D3" w:rsidTr="0068289F">
        <w:tc>
          <w:tcPr>
            <w:tcW w:w="828" w:type="dxa"/>
          </w:tcPr>
          <w:p w:rsidR="00736133" w:rsidRPr="004A46D3" w:rsidRDefault="00736133" w:rsidP="00613DBC">
            <w:pPr>
              <w:rPr>
                <w:rFonts w:cs="Times New Roman"/>
                <w:b/>
              </w:rPr>
            </w:pPr>
            <w:r w:rsidRPr="004A46D3">
              <w:rPr>
                <w:rFonts w:cs="Times New Roman"/>
                <w:b/>
              </w:rPr>
              <w:t>3</w:t>
            </w:r>
          </w:p>
        </w:tc>
        <w:tc>
          <w:tcPr>
            <w:tcW w:w="1800" w:type="dxa"/>
          </w:tcPr>
          <w:p w:rsidR="00122F77" w:rsidRPr="004A46D3" w:rsidRDefault="00122F77" w:rsidP="00122F77">
            <w:pPr>
              <w:rPr>
                <w:rFonts w:cs="Times New Roman"/>
                <w:b/>
              </w:rPr>
            </w:pPr>
            <w:r w:rsidRPr="004A46D3">
              <w:rPr>
                <w:rFonts w:cs="Times New Roman"/>
                <w:b/>
              </w:rPr>
              <w:t>Character</w:t>
            </w:r>
          </w:p>
          <w:p w:rsidR="00736133" w:rsidRPr="004A46D3" w:rsidRDefault="00736133" w:rsidP="00613DBC">
            <w:pPr>
              <w:rPr>
                <w:rFonts w:cs="Times New Roman"/>
                <w:b/>
              </w:rPr>
            </w:pPr>
          </w:p>
        </w:tc>
        <w:tc>
          <w:tcPr>
            <w:tcW w:w="3780" w:type="dxa"/>
          </w:tcPr>
          <w:p w:rsidR="00736133" w:rsidRDefault="00736133" w:rsidP="006F506B">
            <w:pPr>
              <w:rPr>
                <w:rFonts w:cs="Times New Roman"/>
              </w:rPr>
            </w:pPr>
            <w:r w:rsidRPr="004A46D3">
              <w:rPr>
                <w:rFonts w:cs="Times New Roman"/>
                <w:i/>
              </w:rPr>
              <w:t xml:space="preserve">Old Boys, Old Girls </w:t>
            </w:r>
            <w:r w:rsidRPr="004A46D3">
              <w:rPr>
                <w:rFonts w:cs="Times New Roman"/>
              </w:rPr>
              <w:t>by Edward P. Jones;</w:t>
            </w:r>
          </w:p>
          <w:p w:rsidR="00736133" w:rsidRPr="008217CC" w:rsidRDefault="001A29BB" w:rsidP="00736133">
            <w:pPr>
              <w:rPr>
                <w:rFonts w:cs="Times New Roman"/>
              </w:rPr>
            </w:pPr>
            <w:r w:rsidRPr="008217CC">
              <w:rPr>
                <w:rFonts w:cs="Times New Roman"/>
                <w:b/>
              </w:rPr>
              <w:t>I Know Why the Caged Bird Sings</w:t>
            </w:r>
            <w:r>
              <w:rPr>
                <w:rFonts w:cs="Times New Roman"/>
                <w:i/>
              </w:rPr>
              <w:t xml:space="preserve">, excerpts </w:t>
            </w:r>
            <w:r>
              <w:rPr>
                <w:rFonts w:cs="Times New Roman"/>
              </w:rPr>
              <w:t>by Maya Angelou</w:t>
            </w:r>
          </w:p>
        </w:tc>
        <w:tc>
          <w:tcPr>
            <w:tcW w:w="3960" w:type="dxa"/>
          </w:tcPr>
          <w:p w:rsidR="00736133" w:rsidRPr="004A46D3" w:rsidRDefault="00736133" w:rsidP="00E70CF8">
            <w:pPr>
              <w:rPr>
                <w:rFonts w:cs="Times New Roman"/>
              </w:rPr>
            </w:pPr>
          </w:p>
        </w:tc>
        <w:tc>
          <w:tcPr>
            <w:tcW w:w="1638" w:type="dxa"/>
          </w:tcPr>
          <w:p w:rsidR="00C66D5E" w:rsidRPr="004A46D3" w:rsidRDefault="00F64C84" w:rsidP="00C66D5E">
            <w:pPr>
              <w:rPr>
                <w:rFonts w:cs="Times New Roman"/>
              </w:rPr>
            </w:pPr>
            <w:r w:rsidRPr="004A46D3">
              <w:rPr>
                <w:rFonts w:cs="Times New Roman"/>
              </w:rPr>
              <w:t>Homo</w:t>
            </w:r>
            <w:r w:rsidR="00C66D5E" w:rsidRPr="004A46D3">
              <w:rPr>
                <w:rFonts w:cs="Times New Roman"/>
              </w:rPr>
              <w:t>nyms, Antonyms,</w:t>
            </w:r>
          </w:p>
          <w:p w:rsidR="00736133" w:rsidRPr="004A46D3" w:rsidRDefault="00C66D5E" w:rsidP="00C66D5E">
            <w:pPr>
              <w:rPr>
                <w:rFonts w:cs="Times New Roman"/>
              </w:rPr>
            </w:pPr>
            <w:r w:rsidRPr="004A46D3">
              <w:rPr>
                <w:rFonts w:cs="Times New Roman"/>
              </w:rPr>
              <w:t>Synonyms</w:t>
            </w:r>
          </w:p>
        </w:tc>
        <w:tc>
          <w:tcPr>
            <w:tcW w:w="1638" w:type="dxa"/>
          </w:tcPr>
          <w:p w:rsidR="00736133" w:rsidRPr="001B19F7" w:rsidRDefault="001B19F7" w:rsidP="008217CC">
            <w:pPr>
              <w:rPr>
                <w:rFonts w:cs="Times New Roman"/>
                <w:b/>
              </w:rPr>
            </w:pPr>
            <w:r w:rsidRPr="001B19F7">
              <w:rPr>
                <w:rFonts w:cs="Times New Roman"/>
                <w:b/>
              </w:rPr>
              <w:t>Bones,</w:t>
            </w:r>
            <w:r w:rsidRPr="001B19F7">
              <w:rPr>
                <w:rFonts w:cs="Times New Roman"/>
              </w:rPr>
              <w:t xml:space="preserve"> Chaps 7-9</w:t>
            </w:r>
          </w:p>
        </w:tc>
      </w:tr>
      <w:tr w:rsidR="00736133" w:rsidRPr="004A46D3" w:rsidTr="0068289F">
        <w:tc>
          <w:tcPr>
            <w:tcW w:w="828" w:type="dxa"/>
          </w:tcPr>
          <w:p w:rsidR="00736133" w:rsidRPr="004A46D3" w:rsidRDefault="001749F7" w:rsidP="00613DBC">
            <w:pPr>
              <w:rPr>
                <w:rFonts w:cs="Times New Roman"/>
                <w:b/>
              </w:rPr>
            </w:pPr>
            <w:r w:rsidRPr="004A46D3">
              <w:rPr>
                <w:rFonts w:cs="Times New Roman"/>
                <w:b/>
              </w:rPr>
              <w:t>4</w:t>
            </w:r>
          </w:p>
        </w:tc>
        <w:tc>
          <w:tcPr>
            <w:tcW w:w="1800" w:type="dxa"/>
          </w:tcPr>
          <w:p w:rsidR="00E70CF8" w:rsidRPr="004A46D3" w:rsidRDefault="00122F77" w:rsidP="00613DBC">
            <w:pPr>
              <w:rPr>
                <w:rFonts w:cs="Times New Roman"/>
                <w:b/>
              </w:rPr>
            </w:pPr>
            <w:r w:rsidRPr="004A46D3">
              <w:rPr>
                <w:rFonts w:cs="Times New Roman"/>
                <w:b/>
              </w:rPr>
              <w:t>Dialogue</w:t>
            </w:r>
          </w:p>
          <w:p w:rsidR="00754D25" w:rsidRPr="004A46D3" w:rsidRDefault="00E70CF8" w:rsidP="00E70CF8">
            <w:pPr>
              <w:rPr>
                <w:rFonts w:cs="Times New Roman"/>
                <w:b/>
              </w:rPr>
            </w:pPr>
            <w:r w:rsidRPr="004A46D3">
              <w:rPr>
                <w:rFonts w:cs="Times New Roman"/>
                <w:b/>
              </w:rPr>
              <w:t>“Zooming Out”</w:t>
            </w:r>
          </w:p>
          <w:p w:rsidR="00754D25" w:rsidRPr="004A46D3" w:rsidRDefault="00754D25" w:rsidP="00E70CF8">
            <w:pPr>
              <w:rPr>
                <w:rFonts w:cs="Times New Roman"/>
                <w:b/>
              </w:rPr>
            </w:pPr>
          </w:p>
          <w:p w:rsidR="00E70CF8" w:rsidRPr="004A46D3" w:rsidRDefault="00E70CF8" w:rsidP="00E70CF8">
            <w:pPr>
              <w:rPr>
                <w:rFonts w:cs="Times New Roman"/>
                <w:b/>
              </w:rPr>
            </w:pPr>
          </w:p>
        </w:tc>
        <w:tc>
          <w:tcPr>
            <w:tcW w:w="3780" w:type="dxa"/>
          </w:tcPr>
          <w:p w:rsidR="00736133" w:rsidRPr="004A46D3" w:rsidRDefault="00D26822" w:rsidP="00613DBC">
            <w:pPr>
              <w:rPr>
                <w:rFonts w:cs="Times New Roman"/>
              </w:rPr>
            </w:pPr>
            <w:r w:rsidRPr="004A46D3">
              <w:rPr>
                <w:rFonts w:cs="Times New Roman"/>
                <w:i/>
              </w:rPr>
              <w:t>When the Women Come Out to Dance</w:t>
            </w:r>
            <w:r w:rsidRPr="004A46D3">
              <w:rPr>
                <w:rFonts w:cs="Times New Roman"/>
              </w:rPr>
              <w:t xml:space="preserve"> </w:t>
            </w:r>
            <w:r>
              <w:rPr>
                <w:rFonts w:cs="Times New Roman"/>
              </w:rPr>
              <w:t xml:space="preserve">and </w:t>
            </w:r>
            <w:r>
              <w:rPr>
                <w:rFonts w:cs="Times New Roman"/>
                <w:i/>
              </w:rPr>
              <w:t xml:space="preserve">Tonto Woman </w:t>
            </w:r>
            <w:r w:rsidRPr="004A46D3">
              <w:rPr>
                <w:rFonts w:cs="Times New Roman"/>
              </w:rPr>
              <w:t>by Elmore Leonard</w:t>
            </w:r>
          </w:p>
          <w:p w:rsidR="00E70CF8" w:rsidRPr="004A46D3" w:rsidRDefault="00E70CF8" w:rsidP="00613DBC">
            <w:pPr>
              <w:rPr>
                <w:rFonts w:cs="Times New Roman"/>
              </w:rPr>
            </w:pPr>
          </w:p>
        </w:tc>
        <w:tc>
          <w:tcPr>
            <w:tcW w:w="3960" w:type="dxa"/>
          </w:tcPr>
          <w:p w:rsidR="00736133" w:rsidRPr="004A46D3" w:rsidRDefault="00023D01" w:rsidP="00023D01">
            <w:pPr>
              <w:rPr>
                <w:rFonts w:cs="Times New Roman"/>
              </w:rPr>
            </w:pPr>
            <w:r w:rsidRPr="004A46D3">
              <w:rPr>
                <w:rFonts w:cs="Times New Roman"/>
              </w:rPr>
              <w:t>Write a 3+ page story featuring dialogue.  Think of the way a specific person you know talks, listen to the people around you, and try to recreate the way they speak.</w:t>
            </w:r>
          </w:p>
        </w:tc>
        <w:tc>
          <w:tcPr>
            <w:tcW w:w="1638" w:type="dxa"/>
          </w:tcPr>
          <w:p w:rsidR="00736133" w:rsidRPr="004A46D3" w:rsidRDefault="004B3868" w:rsidP="005C238C">
            <w:pPr>
              <w:rPr>
                <w:rFonts w:cs="Times New Roman"/>
              </w:rPr>
            </w:pPr>
            <w:r w:rsidRPr="004A46D3">
              <w:rPr>
                <w:rFonts w:cs="Times New Roman"/>
              </w:rPr>
              <w:t>Agreement of Verb and Noun</w:t>
            </w:r>
          </w:p>
        </w:tc>
        <w:tc>
          <w:tcPr>
            <w:tcW w:w="1638" w:type="dxa"/>
          </w:tcPr>
          <w:p w:rsidR="004B3868" w:rsidRPr="004A46D3" w:rsidRDefault="004B3868" w:rsidP="004B3868">
            <w:pPr>
              <w:rPr>
                <w:rFonts w:cs="Times New Roman"/>
              </w:rPr>
            </w:pPr>
            <w:r w:rsidRPr="004A46D3">
              <w:rPr>
                <w:rFonts w:cs="Times New Roman"/>
                <w:b/>
              </w:rPr>
              <w:t>Elements:</w:t>
            </w:r>
            <w:r w:rsidRPr="004A46D3">
              <w:rPr>
                <w:rFonts w:cs="Times New Roman"/>
              </w:rPr>
              <w:t xml:space="preserve"> </w:t>
            </w:r>
          </w:p>
          <w:p w:rsidR="00736133" w:rsidRPr="004A46D3" w:rsidRDefault="004B3868" w:rsidP="001B19F7">
            <w:pPr>
              <w:rPr>
                <w:rFonts w:cs="Times New Roman"/>
                <w:b/>
              </w:rPr>
            </w:pPr>
            <w:r w:rsidRPr="004A46D3">
              <w:rPr>
                <w:rFonts w:cs="Times New Roman"/>
              </w:rPr>
              <w:t>pp.</w:t>
            </w:r>
            <w:r>
              <w:rPr>
                <w:rFonts w:cs="Times New Roman"/>
              </w:rPr>
              <w:t xml:space="preserve"> 1048-1051</w:t>
            </w:r>
            <w:r w:rsidR="00E6181C" w:rsidRPr="008217CC">
              <w:rPr>
                <w:rFonts w:cs="Times New Roman"/>
                <w:b/>
              </w:rPr>
              <w:t xml:space="preserve"> Bones,</w:t>
            </w:r>
            <w:r w:rsidR="00E6181C" w:rsidRPr="008217CC">
              <w:rPr>
                <w:rFonts w:cs="Times New Roman"/>
              </w:rPr>
              <w:t xml:space="preserve"> </w:t>
            </w:r>
            <w:r w:rsidR="001B19F7">
              <w:rPr>
                <w:rFonts w:cs="Times New Roman"/>
              </w:rPr>
              <w:t>Chaps 8-12</w:t>
            </w:r>
          </w:p>
        </w:tc>
      </w:tr>
      <w:tr w:rsidR="00607291" w:rsidRPr="004A46D3" w:rsidTr="0068289F">
        <w:tc>
          <w:tcPr>
            <w:tcW w:w="828" w:type="dxa"/>
          </w:tcPr>
          <w:p w:rsidR="00607291" w:rsidRPr="004A46D3" w:rsidRDefault="00607291" w:rsidP="00613DBC">
            <w:pPr>
              <w:rPr>
                <w:rFonts w:cs="Times New Roman"/>
                <w:b/>
              </w:rPr>
            </w:pPr>
            <w:r>
              <w:rPr>
                <w:rFonts w:cs="Times New Roman"/>
                <w:b/>
              </w:rPr>
              <w:t>5</w:t>
            </w:r>
          </w:p>
        </w:tc>
        <w:tc>
          <w:tcPr>
            <w:tcW w:w="1800" w:type="dxa"/>
          </w:tcPr>
          <w:p w:rsidR="00607291" w:rsidRPr="004A46D3" w:rsidRDefault="00607291" w:rsidP="00613DBC">
            <w:pPr>
              <w:rPr>
                <w:rFonts w:cs="Times New Roman"/>
                <w:b/>
              </w:rPr>
            </w:pPr>
            <w:r w:rsidRPr="004A46D3">
              <w:rPr>
                <w:rFonts w:cs="Times New Roman"/>
                <w:b/>
              </w:rPr>
              <w:t>The Power of Detail</w:t>
            </w:r>
          </w:p>
        </w:tc>
        <w:tc>
          <w:tcPr>
            <w:tcW w:w="3780" w:type="dxa"/>
          </w:tcPr>
          <w:p w:rsidR="00607291" w:rsidRPr="004A46D3" w:rsidRDefault="00607291" w:rsidP="00607291">
            <w:pPr>
              <w:rPr>
                <w:rFonts w:cs="Times New Roman"/>
              </w:rPr>
            </w:pPr>
            <w:r w:rsidRPr="004A46D3">
              <w:rPr>
                <w:rFonts w:cs="Times New Roman"/>
                <w:i/>
              </w:rPr>
              <w:t>The Things They Carried</w:t>
            </w:r>
            <w:r w:rsidRPr="004A46D3">
              <w:rPr>
                <w:rFonts w:cs="Times New Roman"/>
              </w:rPr>
              <w:t xml:space="preserve"> by Tim O’Brien; </w:t>
            </w:r>
          </w:p>
          <w:p w:rsidR="00607291" w:rsidRPr="004A46D3" w:rsidRDefault="007579AF" w:rsidP="00607291">
            <w:pPr>
              <w:rPr>
                <w:rFonts w:cs="Times New Roman"/>
                <w:i/>
              </w:rPr>
            </w:pPr>
            <w:r>
              <w:rPr>
                <w:rFonts w:cs="Times New Roman"/>
                <w:b/>
              </w:rPr>
              <w:t>Resolute</w:t>
            </w:r>
            <w:r>
              <w:rPr>
                <w:rFonts w:cs="Times New Roman"/>
              </w:rPr>
              <w:t xml:space="preserve">, </w:t>
            </w:r>
            <w:r>
              <w:rPr>
                <w:rFonts w:cs="Times New Roman"/>
                <w:i/>
              </w:rPr>
              <w:t>excerpt</w:t>
            </w:r>
            <w:r w:rsidR="005805D1">
              <w:rPr>
                <w:rFonts w:cs="Times New Roman"/>
                <w:i/>
              </w:rPr>
              <w:t>,</w:t>
            </w:r>
            <w:r>
              <w:rPr>
                <w:rFonts w:cs="Times New Roman"/>
                <w:i/>
              </w:rPr>
              <w:t xml:space="preserve"> by </w:t>
            </w:r>
            <w:r w:rsidR="00607291" w:rsidRPr="004A46D3">
              <w:rPr>
                <w:rFonts w:cs="Times New Roman"/>
              </w:rPr>
              <w:t>Martin W. Sandler</w:t>
            </w:r>
            <w:r w:rsidR="005805D1">
              <w:rPr>
                <w:rFonts w:cs="Times New Roman"/>
              </w:rPr>
              <w:t>;</w:t>
            </w:r>
            <w:r w:rsidR="005805D1" w:rsidRPr="004A46D3">
              <w:rPr>
                <w:rFonts w:cs="Times New Roman"/>
                <w:i/>
              </w:rPr>
              <w:t xml:space="preserve"> Sonny’s Blues</w:t>
            </w:r>
            <w:r w:rsidR="005805D1" w:rsidRPr="004A46D3">
              <w:rPr>
                <w:rFonts w:cs="Times New Roman"/>
                <w:b/>
                <w:i/>
              </w:rPr>
              <w:t xml:space="preserve"> </w:t>
            </w:r>
            <w:r w:rsidR="005805D1" w:rsidRPr="004A46D3">
              <w:rPr>
                <w:rFonts w:cs="Times New Roman"/>
              </w:rPr>
              <w:t>by James Baldwin</w:t>
            </w:r>
            <w:r w:rsidR="005805D1">
              <w:rPr>
                <w:rFonts w:cs="Times New Roman"/>
              </w:rPr>
              <w:t>;</w:t>
            </w:r>
          </w:p>
        </w:tc>
        <w:tc>
          <w:tcPr>
            <w:tcW w:w="3960" w:type="dxa"/>
          </w:tcPr>
          <w:p w:rsidR="00607291" w:rsidRPr="004A46D3" w:rsidRDefault="00067023" w:rsidP="00E70CF8">
            <w:pPr>
              <w:rPr>
                <w:rFonts w:cs="Times New Roman"/>
              </w:rPr>
            </w:pPr>
            <w:r w:rsidRPr="004A46D3">
              <w:rPr>
                <w:rFonts w:cs="Times New Roman"/>
              </w:rPr>
              <w:t>Write a 3 + page description of a person, real or imagined. Provide all the detail you can think of: what they look like, where they were born, what they are good at, how they talk, what their favorite things are, how they dress</w:t>
            </w:r>
            <w:r>
              <w:rPr>
                <w:rFonts w:cs="Times New Roman"/>
              </w:rPr>
              <w:t>, etc.</w:t>
            </w:r>
          </w:p>
        </w:tc>
        <w:tc>
          <w:tcPr>
            <w:tcW w:w="1638" w:type="dxa"/>
          </w:tcPr>
          <w:p w:rsidR="00607291" w:rsidRPr="004A46D3" w:rsidRDefault="000B4AF6" w:rsidP="005C238C">
            <w:pPr>
              <w:rPr>
                <w:rFonts w:cs="Times New Roman"/>
              </w:rPr>
            </w:pPr>
            <w:r w:rsidRPr="004A46D3">
              <w:rPr>
                <w:rFonts w:cs="Times New Roman"/>
              </w:rPr>
              <w:t>Objective Pronoun</w:t>
            </w:r>
          </w:p>
        </w:tc>
        <w:tc>
          <w:tcPr>
            <w:tcW w:w="1638" w:type="dxa"/>
          </w:tcPr>
          <w:p w:rsidR="00607291" w:rsidRPr="001B19F7" w:rsidRDefault="001B19F7" w:rsidP="004B3868">
            <w:pPr>
              <w:rPr>
                <w:rFonts w:cs="Times New Roman"/>
              </w:rPr>
            </w:pPr>
            <w:r>
              <w:rPr>
                <w:rFonts w:cs="Times New Roman"/>
                <w:b/>
              </w:rPr>
              <w:t>Bones</w:t>
            </w:r>
            <w:r>
              <w:rPr>
                <w:rFonts w:cs="Times New Roman"/>
              </w:rPr>
              <w:t>, Chaps 13-15</w:t>
            </w:r>
          </w:p>
        </w:tc>
      </w:tr>
      <w:tr w:rsidR="00E70CF8" w:rsidRPr="004A46D3" w:rsidTr="0068289F">
        <w:tc>
          <w:tcPr>
            <w:tcW w:w="828" w:type="dxa"/>
          </w:tcPr>
          <w:p w:rsidR="00E70CF8" w:rsidRPr="004A46D3" w:rsidRDefault="00607291" w:rsidP="00613DBC">
            <w:pPr>
              <w:rPr>
                <w:rFonts w:cs="Times New Roman"/>
                <w:b/>
              </w:rPr>
            </w:pPr>
            <w:r>
              <w:rPr>
                <w:rFonts w:cs="Times New Roman"/>
                <w:b/>
              </w:rPr>
              <w:t>6</w:t>
            </w:r>
          </w:p>
        </w:tc>
        <w:tc>
          <w:tcPr>
            <w:tcW w:w="1800" w:type="dxa"/>
          </w:tcPr>
          <w:p w:rsidR="00E70CF8" w:rsidRPr="004A46D3" w:rsidRDefault="006316D2" w:rsidP="006316D2">
            <w:pPr>
              <w:rPr>
                <w:rFonts w:cs="Times New Roman"/>
                <w:b/>
              </w:rPr>
            </w:pPr>
            <w:r>
              <w:rPr>
                <w:rFonts w:cs="Times New Roman"/>
                <w:b/>
              </w:rPr>
              <w:t xml:space="preserve">Atmosphere, Place, Setting </w:t>
            </w:r>
          </w:p>
        </w:tc>
        <w:tc>
          <w:tcPr>
            <w:tcW w:w="3780" w:type="dxa"/>
          </w:tcPr>
          <w:p w:rsidR="00D26822" w:rsidRPr="00291805" w:rsidRDefault="00D26822" w:rsidP="00122F77">
            <w:pPr>
              <w:rPr>
                <w:rFonts w:cs="Times New Roman"/>
                <w:i/>
              </w:rPr>
            </w:pPr>
            <w:r>
              <w:rPr>
                <w:rFonts w:cs="Times New Roman"/>
                <w:i/>
              </w:rPr>
              <w:t>A Christmas Memory</w:t>
            </w:r>
            <w:r>
              <w:rPr>
                <w:rFonts w:cs="Times New Roman"/>
              </w:rPr>
              <w:t xml:space="preserve"> by Truman Capote; </w:t>
            </w:r>
          </w:p>
        </w:tc>
        <w:tc>
          <w:tcPr>
            <w:tcW w:w="3960" w:type="dxa"/>
          </w:tcPr>
          <w:p w:rsidR="00E70CF8" w:rsidRPr="004A46D3" w:rsidRDefault="004B3868" w:rsidP="00291805">
            <w:pPr>
              <w:rPr>
                <w:rFonts w:cs="Times New Roman"/>
              </w:rPr>
            </w:pPr>
            <w:r>
              <w:rPr>
                <w:rFonts w:cs="Times New Roman"/>
              </w:rPr>
              <w:t xml:space="preserve">Write a </w:t>
            </w:r>
            <w:r w:rsidR="00291805">
              <w:rPr>
                <w:rFonts w:cs="Times New Roman"/>
              </w:rPr>
              <w:t>5</w:t>
            </w:r>
            <w:r>
              <w:rPr>
                <w:rFonts w:cs="Times New Roman"/>
              </w:rPr>
              <w:t xml:space="preserve">+ </w:t>
            </w:r>
            <w:r w:rsidR="007C2299">
              <w:rPr>
                <w:rFonts w:cs="Times New Roman"/>
              </w:rPr>
              <w:t xml:space="preserve">page </w:t>
            </w:r>
            <w:r>
              <w:rPr>
                <w:rFonts w:cs="Times New Roman"/>
              </w:rPr>
              <w:t>description of the place where you grew up.  What did it look like, smell like, sound like, who lived there, etc.</w:t>
            </w:r>
          </w:p>
        </w:tc>
        <w:tc>
          <w:tcPr>
            <w:tcW w:w="1638" w:type="dxa"/>
          </w:tcPr>
          <w:p w:rsidR="00E70CF8" w:rsidRPr="004A46D3" w:rsidRDefault="000B4AF6" w:rsidP="00613DBC">
            <w:pPr>
              <w:rPr>
                <w:rFonts w:cs="Times New Roman"/>
              </w:rPr>
            </w:pPr>
            <w:r w:rsidRPr="004A46D3">
              <w:rPr>
                <w:rFonts w:cs="Times New Roman"/>
              </w:rPr>
              <w:t>Active Voice, Passive Voice</w:t>
            </w:r>
          </w:p>
        </w:tc>
        <w:tc>
          <w:tcPr>
            <w:tcW w:w="1638" w:type="dxa"/>
          </w:tcPr>
          <w:p w:rsidR="00E70CF8" w:rsidRDefault="001A1C66" w:rsidP="00613DBC">
            <w:pPr>
              <w:rPr>
                <w:rFonts w:cs="Times New Roman"/>
                <w:b/>
              </w:rPr>
            </w:pPr>
            <w:r>
              <w:rPr>
                <w:rFonts w:cs="Times New Roman"/>
                <w:b/>
              </w:rPr>
              <w:t>Elements:</w:t>
            </w:r>
          </w:p>
          <w:p w:rsidR="001A1C66" w:rsidRDefault="001A1C66" w:rsidP="00613DBC">
            <w:pPr>
              <w:rPr>
                <w:rFonts w:cs="Times New Roman"/>
              </w:rPr>
            </w:pPr>
            <w:r w:rsidRPr="001A1C66">
              <w:rPr>
                <w:rFonts w:cs="Times New Roman"/>
              </w:rPr>
              <w:t>pp. 1050-1051</w:t>
            </w:r>
          </w:p>
          <w:p w:rsidR="001B19F7" w:rsidRPr="001B19F7" w:rsidRDefault="001B19F7" w:rsidP="00613DBC">
            <w:pPr>
              <w:rPr>
                <w:rFonts w:cs="Times New Roman"/>
              </w:rPr>
            </w:pPr>
            <w:r>
              <w:rPr>
                <w:rFonts w:cs="Times New Roman"/>
                <w:b/>
              </w:rPr>
              <w:t>Bones</w:t>
            </w:r>
            <w:r>
              <w:rPr>
                <w:rFonts w:cs="Times New Roman"/>
              </w:rPr>
              <w:t>, Chaps 16-18</w:t>
            </w:r>
          </w:p>
        </w:tc>
      </w:tr>
      <w:tr w:rsidR="00E70CF8" w:rsidRPr="004A46D3" w:rsidTr="0068289F">
        <w:tc>
          <w:tcPr>
            <w:tcW w:w="828" w:type="dxa"/>
          </w:tcPr>
          <w:p w:rsidR="00E70CF8" w:rsidRPr="004A46D3" w:rsidRDefault="00607291" w:rsidP="00D42226">
            <w:pPr>
              <w:rPr>
                <w:rFonts w:cs="Times New Roman"/>
                <w:b/>
              </w:rPr>
            </w:pPr>
            <w:r>
              <w:rPr>
                <w:rFonts w:cs="Times New Roman"/>
                <w:b/>
              </w:rPr>
              <w:t>7</w:t>
            </w:r>
          </w:p>
        </w:tc>
        <w:tc>
          <w:tcPr>
            <w:tcW w:w="1800" w:type="dxa"/>
          </w:tcPr>
          <w:p w:rsidR="00530B20" w:rsidRPr="004A46D3" w:rsidRDefault="00530B20" w:rsidP="00530B20">
            <w:pPr>
              <w:rPr>
                <w:rFonts w:cs="Times New Roman"/>
                <w:b/>
              </w:rPr>
            </w:pPr>
            <w:r w:rsidRPr="004A46D3">
              <w:rPr>
                <w:rFonts w:cs="Times New Roman"/>
                <w:b/>
              </w:rPr>
              <w:t>Epistolary</w:t>
            </w:r>
          </w:p>
          <w:p w:rsidR="00E70CF8" w:rsidRPr="004A46D3" w:rsidRDefault="00530B20" w:rsidP="00530B20">
            <w:pPr>
              <w:rPr>
                <w:rFonts w:cs="Times New Roman"/>
                <w:b/>
              </w:rPr>
            </w:pPr>
            <w:r w:rsidRPr="004A46D3">
              <w:rPr>
                <w:rFonts w:cs="Times New Roman"/>
                <w:b/>
              </w:rPr>
              <w:t>Fiction</w:t>
            </w:r>
          </w:p>
        </w:tc>
        <w:tc>
          <w:tcPr>
            <w:tcW w:w="3780" w:type="dxa"/>
          </w:tcPr>
          <w:p w:rsidR="00E70CF8" w:rsidRPr="004A46D3" w:rsidRDefault="00530B20" w:rsidP="00530B20">
            <w:pPr>
              <w:rPr>
                <w:rFonts w:cs="Times New Roman"/>
              </w:rPr>
            </w:pPr>
            <w:r w:rsidRPr="004A46D3">
              <w:rPr>
                <w:rFonts w:cs="Times New Roman"/>
                <w:b/>
              </w:rPr>
              <w:t>Overqualified</w:t>
            </w:r>
            <w:r w:rsidRPr="004A46D3">
              <w:rPr>
                <w:rFonts w:cs="Times New Roman"/>
              </w:rPr>
              <w:t xml:space="preserve"> by Joey </w:t>
            </w:r>
            <w:proofErr w:type="spellStart"/>
            <w:r w:rsidRPr="004A46D3">
              <w:rPr>
                <w:rFonts w:cs="Times New Roman"/>
              </w:rPr>
              <w:t>Comeau</w:t>
            </w:r>
            <w:proofErr w:type="spellEnd"/>
            <w:r w:rsidRPr="004A46D3">
              <w:rPr>
                <w:rFonts w:cs="Times New Roman"/>
              </w:rPr>
              <w:t xml:space="preserve">; </w:t>
            </w:r>
            <w:r w:rsidRPr="004A46D3">
              <w:rPr>
                <w:rFonts w:cs="Times New Roman"/>
                <w:b/>
              </w:rPr>
              <w:t>Dracula</w:t>
            </w:r>
            <w:r w:rsidRPr="004A46D3">
              <w:rPr>
                <w:rFonts w:cs="Times New Roman"/>
              </w:rPr>
              <w:t xml:space="preserve"> by Bram Stoker</w:t>
            </w:r>
          </w:p>
        </w:tc>
        <w:tc>
          <w:tcPr>
            <w:tcW w:w="3960" w:type="dxa"/>
          </w:tcPr>
          <w:p w:rsidR="00E70CF8" w:rsidRPr="004A46D3" w:rsidRDefault="00AF0BA3" w:rsidP="00613DBC">
            <w:pPr>
              <w:rPr>
                <w:rFonts w:cs="Times New Roman"/>
                <w:b/>
              </w:rPr>
            </w:pPr>
            <w:r>
              <w:rPr>
                <w:rFonts w:cs="Times New Roman"/>
              </w:rPr>
              <w:t>Write a 5</w:t>
            </w:r>
            <w:r w:rsidR="00530B20" w:rsidRPr="004A46D3">
              <w:rPr>
                <w:rFonts w:cs="Times New Roman"/>
              </w:rPr>
              <w:t>+ page story in the form of letters or diary entries</w:t>
            </w:r>
          </w:p>
        </w:tc>
        <w:tc>
          <w:tcPr>
            <w:tcW w:w="1638" w:type="dxa"/>
          </w:tcPr>
          <w:p w:rsidR="00E70CF8" w:rsidRPr="004A46D3" w:rsidRDefault="00E70CF8" w:rsidP="00613DBC">
            <w:pPr>
              <w:rPr>
                <w:rFonts w:cs="Times New Roman"/>
              </w:rPr>
            </w:pPr>
          </w:p>
        </w:tc>
        <w:tc>
          <w:tcPr>
            <w:tcW w:w="1638" w:type="dxa"/>
          </w:tcPr>
          <w:p w:rsidR="00E70CF8" w:rsidRPr="001B19F7" w:rsidRDefault="001B19F7" w:rsidP="00613DBC">
            <w:pPr>
              <w:rPr>
                <w:rFonts w:cs="Times New Roman"/>
              </w:rPr>
            </w:pPr>
            <w:r>
              <w:rPr>
                <w:rFonts w:cs="Times New Roman"/>
                <w:b/>
              </w:rPr>
              <w:t xml:space="preserve">Bones, </w:t>
            </w:r>
            <w:r>
              <w:rPr>
                <w:rFonts w:cs="Times New Roman"/>
              </w:rPr>
              <w:t>Chaps 19-21</w:t>
            </w:r>
          </w:p>
        </w:tc>
      </w:tr>
      <w:tr w:rsidR="00E70CF8" w:rsidRPr="004A46D3" w:rsidTr="0068289F">
        <w:tc>
          <w:tcPr>
            <w:tcW w:w="828" w:type="dxa"/>
          </w:tcPr>
          <w:p w:rsidR="00E70CF8" w:rsidRPr="004A46D3" w:rsidRDefault="00607291" w:rsidP="00613DBC">
            <w:pPr>
              <w:rPr>
                <w:rFonts w:cs="Times New Roman"/>
                <w:b/>
              </w:rPr>
            </w:pPr>
            <w:r>
              <w:rPr>
                <w:rFonts w:cs="Times New Roman"/>
                <w:b/>
              </w:rPr>
              <w:t>8</w:t>
            </w:r>
          </w:p>
        </w:tc>
        <w:tc>
          <w:tcPr>
            <w:tcW w:w="1800" w:type="dxa"/>
          </w:tcPr>
          <w:p w:rsidR="00E70CF8" w:rsidRPr="004A46D3" w:rsidRDefault="00671BFD" w:rsidP="00613DBC">
            <w:pPr>
              <w:rPr>
                <w:rFonts w:cs="Times New Roman"/>
                <w:b/>
              </w:rPr>
            </w:pPr>
            <w:r w:rsidRPr="004A46D3">
              <w:rPr>
                <w:rFonts w:cs="Times New Roman"/>
                <w:b/>
              </w:rPr>
              <w:t>Oral History</w:t>
            </w:r>
          </w:p>
        </w:tc>
        <w:tc>
          <w:tcPr>
            <w:tcW w:w="3780" w:type="dxa"/>
          </w:tcPr>
          <w:p w:rsidR="00E70CF8" w:rsidRPr="004A46D3" w:rsidRDefault="00671BFD" w:rsidP="00671BFD">
            <w:pPr>
              <w:rPr>
                <w:rFonts w:cs="Times New Roman"/>
              </w:rPr>
            </w:pPr>
            <w:r w:rsidRPr="004A46D3">
              <w:rPr>
                <w:rFonts w:cs="Times New Roman"/>
              </w:rPr>
              <w:t>Excerpts:</w:t>
            </w:r>
            <w:r w:rsidRPr="004A46D3">
              <w:rPr>
                <w:rFonts w:cs="Times New Roman"/>
                <w:b/>
              </w:rPr>
              <w:t xml:space="preserve"> </w:t>
            </w:r>
            <w:r w:rsidR="00F00898">
              <w:rPr>
                <w:rFonts w:cs="Times New Roman"/>
                <w:b/>
              </w:rPr>
              <w:t>The Odyssey</w:t>
            </w:r>
            <w:r w:rsidR="00F00898">
              <w:rPr>
                <w:rFonts w:cs="Times New Roman"/>
              </w:rPr>
              <w:t xml:space="preserve"> by Homer; </w:t>
            </w:r>
            <w:r w:rsidRPr="004A46D3">
              <w:rPr>
                <w:rFonts w:cs="Times New Roman"/>
                <w:b/>
              </w:rPr>
              <w:t xml:space="preserve">My </w:t>
            </w:r>
            <w:r w:rsidRPr="004A46D3">
              <w:rPr>
                <w:rFonts w:cs="Times New Roman"/>
                <w:b/>
              </w:rPr>
              <w:lastRenderedPageBreak/>
              <w:t xml:space="preserve">Soul Is Rested </w:t>
            </w:r>
            <w:r w:rsidR="00F00898">
              <w:rPr>
                <w:rFonts w:cs="Times New Roman"/>
              </w:rPr>
              <w:t xml:space="preserve">by Howell Raines; </w:t>
            </w:r>
            <w:r w:rsidRPr="004A46D3">
              <w:rPr>
                <w:rFonts w:cs="Times New Roman"/>
                <w:b/>
              </w:rPr>
              <w:t>All God’s Dangers</w:t>
            </w:r>
            <w:r w:rsidRPr="004A46D3">
              <w:rPr>
                <w:rFonts w:cs="Times New Roman"/>
              </w:rPr>
              <w:t xml:space="preserve"> by Theodore Rosengarten; </w:t>
            </w:r>
            <w:r w:rsidR="003F1BBC" w:rsidRPr="004A46D3">
              <w:rPr>
                <w:rFonts w:cs="Times New Roman"/>
                <w:b/>
              </w:rPr>
              <w:t>An Old Woman’s Reflections</w:t>
            </w:r>
            <w:r w:rsidR="003F1BBC" w:rsidRPr="004A46D3">
              <w:rPr>
                <w:rFonts w:cs="Times New Roman"/>
              </w:rPr>
              <w:t xml:space="preserve"> by </w:t>
            </w:r>
            <w:proofErr w:type="spellStart"/>
            <w:r w:rsidR="003F1BBC" w:rsidRPr="004A46D3">
              <w:rPr>
                <w:rFonts w:cs="Times New Roman"/>
              </w:rPr>
              <w:t>Peig</w:t>
            </w:r>
            <w:proofErr w:type="spellEnd"/>
            <w:r w:rsidR="00BC0056">
              <w:rPr>
                <w:rFonts w:cs="Times New Roman"/>
              </w:rPr>
              <w:t xml:space="preserve"> [of the </w:t>
            </w:r>
            <w:proofErr w:type="spellStart"/>
            <w:r w:rsidR="00BC0056">
              <w:rPr>
                <w:rFonts w:cs="Times New Roman"/>
              </w:rPr>
              <w:t>Blaskets</w:t>
            </w:r>
            <w:proofErr w:type="spellEnd"/>
            <w:r w:rsidR="00BC0056">
              <w:rPr>
                <w:rFonts w:cs="Times New Roman"/>
              </w:rPr>
              <w:t>]</w:t>
            </w:r>
          </w:p>
        </w:tc>
        <w:tc>
          <w:tcPr>
            <w:tcW w:w="3960" w:type="dxa"/>
          </w:tcPr>
          <w:p w:rsidR="00E70CF8" w:rsidRPr="004A46D3" w:rsidRDefault="00C66D5E" w:rsidP="00AF0BA3">
            <w:pPr>
              <w:rPr>
                <w:rFonts w:cs="Times New Roman"/>
              </w:rPr>
            </w:pPr>
            <w:r w:rsidRPr="004A46D3">
              <w:rPr>
                <w:rFonts w:cs="Times New Roman"/>
              </w:rPr>
              <w:lastRenderedPageBreak/>
              <w:t xml:space="preserve">Interview someone and write down a </w:t>
            </w:r>
            <w:r w:rsidR="00AF0BA3">
              <w:rPr>
                <w:rFonts w:cs="Times New Roman"/>
              </w:rPr>
              <w:t>5</w:t>
            </w:r>
            <w:r w:rsidR="007C2299">
              <w:rPr>
                <w:rFonts w:cs="Times New Roman"/>
              </w:rPr>
              <w:t xml:space="preserve">+ </w:t>
            </w:r>
            <w:r w:rsidR="007C2299">
              <w:rPr>
                <w:rFonts w:cs="Times New Roman"/>
              </w:rPr>
              <w:lastRenderedPageBreak/>
              <w:t>page</w:t>
            </w:r>
            <w:r w:rsidR="007C2299" w:rsidRPr="004A46D3">
              <w:rPr>
                <w:rFonts w:cs="Times New Roman"/>
              </w:rPr>
              <w:t xml:space="preserve"> </w:t>
            </w:r>
            <w:r w:rsidRPr="004A46D3">
              <w:rPr>
                <w:rFonts w:cs="Times New Roman"/>
              </w:rPr>
              <w:t>story that they tell you.</w:t>
            </w:r>
            <w:r w:rsidR="00EE5274" w:rsidRPr="004A46D3">
              <w:rPr>
                <w:rFonts w:cs="Times New Roman"/>
              </w:rPr>
              <w:t xml:space="preserve"> </w:t>
            </w:r>
            <w:r w:rsidR="00530B20" w:rsidRPr="004A46D3">
              <w:rPr>
                <w:rFonts w:cs="Times New Roman"/>
              </w:rPr>
              <w:t>Use the first person.</w:t>
            </w:r>
          </w:p>
        </w:tc>
        <w:tc>
          <w:tcPr>
            <w:tcW w:w="1638" w:type="dxa"/>
          </w:tcPr>
          <w:p w:rsidR="00E70CF8" w:rsidRPr="004B3868" w:rsidRDefault="004B3868" w:rsidP="00613DBC">
            <w:pPr>
              <w:rPr>
                <w:rFonts w:cs="Times New Roman"/>
              </w:rPr>
            </w:pPr>
            <w:r w:rsidRPr="004B3868">
              <w:rPr>
                <w:rFonts w:cs="Times New Roman"/>
              </w:rPr>
              <w:lastRenderedPageBreak/>
              <w:t xml:space="preserve">Complex </w:t>
            </w:r>
            <w:r w:rsidRPr="004B3868">
              <w:rPr>
                <w:rFonts w:cs="Times New Roman"/>
              </w:rPr>
              <w:lastRenderedPageBreak/>
              <w:t>Sentences, Pendant Phrases</w:t>
            </w:r>
          </w:p>
        </w:tc>
        <w:tc>
          <w:tcPr>
            <w:tcW w:w="1638" w:type="dxa"/>
          </w:tcPr>
          <w:p w:rsidR="00E70CF8" w:rsidRPr="001B19F7" w:rsidRDefault="001B19F7" w:rsidP="00613DBC">
            <w:pPr>
              <w:rPr>
                <w:rFonts w:cs="Times New Roman"/>
              </w:rPr>
            </w:pPr>
            <w:r>
              <w:rPr>
                <w:rFonts w:cs="Times New Roman"/>
                <w:b/>
              </w:rPr>
              <w:lastRenderedPageBreak/>
              <w:t xml:space="preserve">Bones, </w:t>
            </w:r>
            <w:r w:rsidR="00321F19">
              <w:rPr>
                <w:rFonts w:cs="Times New Roman"/>
              </w:rPr>
              <w:t xml:space="preserve">Chaps </w:t>
            </w:r>
            <w:r w:rsidR="00321F19">
              <w:rPr>
                <w:rFonts w:cs="Times New Roman"/>
              </w:rPr>
              <w:lastRenderedPageBreak/>
              <w:t>22-24</w:t>
            </w:r>
          </w:p>
        </w:tc>
      </w:tr>
      <w:tr w:rsidR="00607291" w:rsidRPr="004A46D3" w:rsidTr="0068289F">
        <w:tc>
          <w:tcPr>
            <w:tcW w:w="828" w:type="dxa"/>
          </w:tcPr>
          <w:p w:rsidR="00607291" w:rsidRPr="004A46D3" w:rsidRDefault="00607291" w:rsidP="00613DBC">
            <w:pPr>
              <w:rPr>
                <w:rFonts w:cs="Times New Roman"/>
                <w:b/>
              </w:rPr>
            </w:pPr>
            <w:r>
              <w:rPr>
                <w:rFonts w:cs="Times New Roman"/>
                <w:b/>
              </w:rPr>
              <w:lastRenderedPageBreak/>
              <w:t>9</w:t>
            </w:r>
          </w:p>
        </w:tc>
        <w:tc>
          <w:tcPr>
            <w:tcW w:w="1800" w:type="dxa"/>
          </w:tcPr>
          <w:p w:rsidR="00607291" w:rsidRPr="004A46D3" w:rsidRDefault="00607291" w:rsidP="00613DBC">
            <w:pPr>
              <w:rPr>
                <w:rFonts w:cs="Times New Roman"/>
                <w:b/>
              </w:rPr>
            </w:pPr>
            <w:r>
              <w:rPr>
                <w:rFonts w:cs="Times New Roman"/>
                <w:b/>
              </w:rPr>
              <w:t>Narrators, Unreliable and Otherwise</w:t>
            </w:r>
          </w:p>
        </w:tc>
        <w:tc>
          <w:tcPr>
            <w:tcW w:w="3780" w:type="dxa"/>
          </w:tcPr>
          <w:p w:rsidR="00607291" w:rsidRPr="004A46D3" w:rsidRDefault="00607291" w:rsidP="005805D1">
            <w:pPr>
              <w:rPr>
                <w:rFonts w:cs="Times New Roman"/>
              </w:rPr>
            </w:pPr>
            <w:r>
              <w:rPr>
                <w:rFonts w:cs="Times New Roman"/>
                <w:i/>
              </w:rPr>
              <w:t>Jealous Parrot Returns in Form of Husband</w:t>
            </w:r>
            <w:r>
              <w:rPr>
                <w:rFonts w:cs="Times New Roman"/>
              </w:rPr>
              <w:t xml:space="preserve"> by Robert Ole</w:t>
            </w:r>
            <w:r w:rsidRPr="004A46D3">
              <w:rPr>
                <w:rFonts w:cs="Times New Roman"/>
              </w:rPr>
              <w:t xml:space="preserve">n Butler; </w:t>
            </w:r>
            <w:r w:rsidR="005805D1">
              <w:rPr>
                <w:rFonts w:cs="Times New Roman"/>
                <w:i/>
              </w:rPr>
              <w:t xml:space="preserve">The </w:t>
            </w:r>
            <w:r>
              <w:rPr>
                <w:rFonts w:cs="Times New Roman"/>
                <w:i/>
              </w:rPr>
              <w:t xml:space="preserve">Jilting of Granny </w:t>
            </w:r>
            <w:proofErr w:type="spellStart"/>
            <w:r>
              <w:rPr>
                <w:rFonts w:cs="Times New Roman"/>
                <w:i/>
              </w:rPr>
              <w:t>Weatherall</w:t>
            </w:r>
            <w:proofErr w:type="spellEnd"/>
            <w:r>
              <w:rPr>
                <w:rFonts w:cs="Times New Roman"/>
                <w:i/>
              </w:rPr>
              <w:t xml:space="preserve"> </w:t>
            </w:r>
            <w:r w:rsidR="005805D1">
              <w:rPr>
                <w:rFonts w:cs="Times New Roman"/>
              </w:rPr>
              <w:t>by Katherine Ann Porter</w:t>
            </w:r>
            <w:r>
              <w:rPr>
                <w:rFonts w:cs="Times New Roman"/>
              </w:rPr>
              <w:t xml:space="preserve"> </w:t>
            </w:r>
          </w:p>
        </w:tc>
        <w:tc>
          <w:tcPr>
            <w:tcW w:w="3960" w:type="dxa"/>
          </w:tcPr>
          <w:p w:rsidR="00607291" w:rsidRPr="004A46D3" w:rsidRDefault="00607291" w:rsidP="007C2299">
            <w:pPr>
              <w:rPr>
                <w:rFonts w:cs="Times New Roman"/>
              </w:rPr>
            </w:pPr>
            <w:r w:rsidRPr="00AE41AB">
              <w:rPr>
                <w:rFonts w:cs="Times New Roman"/>
              </w:rPr>
              <w:t>Write a 10+ page story, using the techniques you have learned</w:t>
            </w:r>
            <w:r>
              <w:rPr>
                <w:rFonts w:cs="Times New Roman"/>
              </w:rPr>
              <w:t xml:space="preserve"> in this class.</w:t>
            </w:r>
          </w:p>
        </w:tc>
        <w:tc>
          <w:tcPr>
            <w:tcW w:w="1638" w:type="dxa"/>
          </w:tcPr>
          <w:p w:rsidR="00607291" w:rsidRPr="004B3868" w:rsidRDefault="00607291" w:rsidP="00613DBC">
            <w:pPr>
              <w:rPr>
                <w:rFonts w:cs="Times New Roman"/>
              </w:rPr>
            </w:pPr>
          </w:p>
        </w:tc>
        <w:tc>
          <w:tcPr>
            <w:tcW w:w="1638" w:type="dxa"/>
          </w:tcPr>
          <w:p w:rsidR="00607291" w:rsidRDefault="00607291" w:rsidP="00607291">
            <w:pPr>
              <w:rPr>
                <w:rFonts w:cs="Times New Roman"/>
                <w:b/>
              </w:rPr>
            </w:pPr>
            <w:r>
              <w:rPr>
                <w:rFonts w:cs="Times New Roman"/>
                <w:b/>
              </w:rPr>
              <w:t>Elements:</w:t>
            </w:r>
          </w:p>
          <w:p w:rsidR="00607291" w:rsidRDefault="00607291" w:rsidP="00607291">
            <w:pPr>
              <w:rPr>
                <w:rFonts w:cs="Times New Roman"/>
              </w:rPr>
            </w:pPr>
            <w:r>
              <w:rPr>
                <w:rFonts w:cs="Times New Roman"/>
              </w:rPr>
              <w:t>pp. 1055-59</w:t>
            </w:r>
          </w:p>
          <w:p w:rsidR="001B19F7" w:rsidRPr="001B19F7" w:rsidRDefault="001B19F7" w:rsidP="001B19F7">
            <w:pPr>
              <w:rPr>
                <w:rFonts w:cs="Times New Roman"/>
              </w:rPr>
            </w:pPr>
            <w:r>
              <w:rPr>
                <w:rFonts w:cs="Times New Roman"/>
                <w:b/>
              </w:rPr>
              <w:t>Bones</w:t>
            </w:r>
            <w:r w:rsidR="00321F19">
              <w:rPr>
                <w:rFonts w:cs="Times New Roman"/>
              </w:rPr>
              <w:t>, Chaps 25</w:t>
            </w:r>
            <w:r>
              <w:rPr>
                <w:rFonts w:cs="Times New Roman"/>
              </w:rPr>
              <w:t>-</w:t>
            </w:r>
            <w:r w:rsidR="00321F19">
              <w:rPr>
                <w:rFonts w:cs="Times New Roman"/>
              </w:rPr>
              <w:t>27</w:t>
            </w:r>
          </w:p>
        </w:tc>
      </w:tr>
    </w:tbl>
    <w:p w:rsidR="005830C8" w:rsidRDefault="005830C8"/>
    <w:p w:rsidR="00FF6716" w:rsidRDefault="00FF6716"/>
    <w:p w:rsidR="00BC0056" w:rsidRDefault="00FF6716">
      <w:r w:rsidRPr="007C0FC6">
        <w:rPr>
          <w:b/>
          <w:sz w:val="28"/>
          <w:szCs w:val="28"/>
        </w:rPr>
        <w:t>Extra Credit:</w:t>
      </w:r>
      <w:r>
        <w:rPr>
          <w:b/>
        </w:rPr>
        <w:t xml:space="preserve">  </w:t>
      </w:r>
      <w:r>
        <w:t>In order to receive a</w:t>
      </w:r>
      <w:r w:rsidR="00BC0056">
        <w:t xml:space="preserve"> paperback book of your choice</w:t>
      </w:r>
    </w:p>
    <w:p w:rsidR="00BC0056" w:rsidRDefault="00BC0056"/>
    <w:p w:rsidR="00BC0056" w:rsidRDefault="00A02C93" w:rsidP="00BC0056">
      <w:pPr>
        <w:pStyle w:val="ListParagraph"/>
        <w:numPr>
          <w:ilvl w:val="0"/>
          <w:numId w:val="4"/>
        </w:numPr>
      </w:pPr>
      <w:r>
        <w:t>D</w:t>
      </w:r>
      <w:r w:rsidR="00FF6716">
        <w:t>o</w:t>
      </w:r>
      <w:r w:rsidR="00FF6716" w:rsidRPr="00BC0056">
        <w:rPr>
          <w:b/>
        </w:rPr>
        <w:t xml:space="preserve"> </w:t>
      </w:r>
      <w:r w:rsidR="00FF6716" w:rsidRPr="00BC0056">
        <w:t xml:space="preserve">five consecutive free writings during </w:t>
      </w:r>
      <w:r w:rsidR="00AF0BA3" w:rsidRPr="00BC0056">
        <w:t>one</w:t>
      </w:r>
      <w:r w:rsidR="00FF6716" w:rsidRPr="00BC0056">
        <w:t xml:space="preserve"> week</w:t>
      </w:r>
      <w:r w:rsidR="00FF6716" w:rsidRPr="00BC0056">
        <w:rPr>
          <w:b/>
        </w:rPr>
        <w:t xml:space="preserve"> </w:t>
      </w:r>
      <w:r w:rsidR="00FF6716" w:rsidRPr="00070E91">
        <w:t xml:space="preserve">on a </w:t>
      </w:r>
      <w:r w:rsidR="00AF0BA3" w:rsidRPr="00BC0056">
        <w:rPr>
          <w:b/>
        </w:rPr>
        <w:t xml:space="preserve">single </w:t>
      </w:r>
      <w:r w:rsidR="004F0ECC" w:rsidRPr="00BC0056">
        <w:rPr>
          <w:b/>
        </w:rPr>
        <w:t xml:space="preserve">subject, </w:t>
      </w:r>
      <w:r w:rsidR="004F0ECC" w:rsidRPr="004F0ECC">
        <w:t xml:space="preserve">perhaps something </w:t>
      </w:r>
      <w:r w:rsidR="00FF6716" w:rsidRPr="004F0ECC">
        <w:t>th</w:t>
      </w:r>
      <w:r w:rsidR="00FF6716">
        <w:t>at troubles you, or a</w:t>
      </w:r>
      <w:r w:rsidR="004F0ECC">
        <w:t xml:space="preserve"> question</w:t>
      </w:r>
      <w:r w:rsidR="00FF6716">
        <w:t xml:space="preserve"> you are trying to decide.  </w:t>
      </w:r>
      <w:r w:rsidR="00AF0BA3">
        <w:t xml:space="preserve">Every day you should write about </w:t>
      </w:r>
      <w:r w:rsidR="00AF0BA3" w:rsidRPr="00BC0056">
        <w:rPr>
          <w:b/>
          <w:i/>
        </w:rPr>
        <w:t>this same subject.</w:t>
      </w:r>
      <w:r w:rsidR="00AF0BA3">
        <w:t xml:space="preserve">  </w:t>
      </w:r>
      <w:r w:rsidR="00FF6716">
        <w:t xml:space="preserve">Examples: </w:t>
      </w:r>
      <w:r w:rsidR="004F0ECC">
        <w:t xml:space="preserve">1) Should you return to the same living situation when you get out; </w:t>
      </w:r>
      <w:r w:rsidR="00BC0056">
        <w:t xml:space="preserve">2) Forgiveness.  </w:t>
      </w:r>
    </w:p>
    <w:p w:rsidR="00BC0056" w:rsidRPr="00BC0056" w:rsidRDefault="00BC0056" w:rsidP="00BC0056">
      <w:pPr>
        <w:pStyle w:val="ListParagraph"/>
        <w:numPr>
          <w:ilvl w:val="0"/>
          <w:numId w:val="4"/>
        </w:numPr>
      </w:pPr>
      <w:r w:rsidRPr="00BC0056">
        <w:rPr>
          <w:b/>
          <w:u w:val="single"/>
        </w:rPr>
        <w:t>Or</w:t>
      </w:r>
      <w:r>
        <w:t>, write a ten-page story starting with the sentence, “the last camel died at noon on Wednesday.”</w:t>
      </w:r>
    </w:p>
    <w:sectPr w:rsidR="00BC0056" w:rsidRPr="00BC0056" w:rsidSect="00B3336B">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3336B" w:rsidRDefault="00B3336B" w:rsidP="00B3336B">
      <w:pPr>
        <w:spacing w:line="240" w:lineRule="auto"/>
      </w:pPr>
      <w:r>
        <w:separator/>
      </w:r>
    </w:p>
  </w:endnote>
  <w:endnote w:type="continuationSeparator" w:id="0">
    <w:p w:rsidR="00B3336B" w:rsidRDefault="00B3336B" w:rsidP="00B3336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rocchiRegular">
    <w:altName w:val="Times New Roman"/>
    <w:charset w:val="00"/>
    <w:family w:val="auto"/>
    <w:pitch w:val="default"/>
  </w:font>
  <w:font w:name="Tahoma">
    <w:panose1 w:val="020B0604030504040204"/>
    <w:charset w:val="00"/>
    <w:family w:val="swiss"/>
    <w:pitch w:val="variable"/>
    <w:sig w:usb0="E1002EFF" w:usb1="C000605B" w:usb2="00000029" w:usb3="00000000" w:csb0="000101FF" w:csb1="00000000"/>
  </w:font>
  <w:font w:name="Bodoni MT Black">
    <w:panose1 w:val="02070A03080606020203"/>
    <w:charset w:val="00"/>
    <w:family w:val="roman"/>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3336B" w:rsidRDefault="00B3336B" w:rsidP="00B3336B">
      <w:pPr>
        <w:spacing w:line="240" w:lineRule="auto"/>
      </w:pPr>
      <w:r>
        <w:separator/>
      </w:r>
    </w:p>
  </w:footnote>
  <w:footnote w:type="continuationSeparator" w:id="0">
    <w:p w:rsidR="00B3336B" w:rsidRDefault="00B3336B" w:rsidP="00B3336B">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EE62EE"/>
    <w:multiLevelType w:val="hybridMultilevel"/>
    <w:tmpl w:val="42F08608"/>
    <w:lvl w:ilvl="0" w:tplc="976EDF7C">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nsid w:val="13A9718C"/>
    <w:multiLevelType w:val="hybridMultilevel"/>
    <w:tmpl w:val="701A1748"/>
    <w:lvl w:ilvl="0" w:tplc="D8C6AF94">
      <w:start w:val="1"/>
      <w:numFmt w:val="decimal"/>
      <w:lvlText w:val="%1)"/>
      <w:lvlJc w:val="left"/>
      <w:pPr>
        <w:ind w:left="1800" w:hanging="360"/>
      </w:pPr>
      <w:rPr>
        <w:rFonts w:hint="default"/>
        <w:b/>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nsid w:val="6EFB504F"/>
    <w:multiLevelType w:val="hybridMultilevel"/>
    <w:tmpl w:val="D17E8CC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C53540B"/>
    <w:multiLevelType w:val="hybridMultilevel"/>
    <w:tmpl w:val="9CA607C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4710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3DBC"/>
    <w:rsid w:val="00023D01"/>
    <w:rsid w:val="000620FC"/>
    <w:rsid w:val="00065E78"/>
    <w:rsid w:val="00067023"/>
    <w:rsid w:val="00070E91"/>
    <w:rsid w:val="00075BC9"/>
    <w:rsid w:val="00076D0D"/>
    <w:rsid w:val="00093843"/>
    <w:rsid w:val="000B4AF6"/>
    <w:rsid w:val="000F5608"/>
    <w:rsid w:val="00114C1D"/>
    <w:rsid w:val="00122F77"/>
    <w:rsid w:val="0013541B"/>
    <w:rsid w:val="00140E69"/>
    <w:rsid w:val="001428F4"/>
    <w:rsid w:val="00145AB2"/>
    <w:rsid w:val="00166AC4"/>
    <w:rsid w:val="001749F7"/>
    <w:rsid w:val="00183817"/>
    <w:rsid w:val="001A1C66"/>
    <w:rsid w:val="001A2903"/>
    <w:rsid w:val="001A29BB"/>
    <w:rsid w:val="001B19F7"/>
    <w:rsid w:val="001C4024"/>
    <w:rsid w:val="001D4F9B"/>
    <w:rsid w:val="001F088F"/>
    <w:rsid w:val="002075AE"/>
    <w:rsid w:val="00215BE1"/>
    <w:rsid w:val="00215D8E"/>
    <w:rsid w:val="002216FC"/>
    <w:rsid w:val="00261D81"/>
    <w:rsid w:val="00284890"/>
    <w:rsid w:val="00291805"/>
    <w:rsid w:val="002A038E"/>
    <w:rsid w:val="002B0A51"/>
    <w:rsid w:val="002B5A92"/>
    <w:rsid w:val="002C23CE"/>
    <w:rsid w:val="0030411D"/>
    <w:rsid w:val="00321090"/>
    <w:rsid w:val="00321F19"/>
    <w:rsid w:val="00331824"/>
    <w:rsid w:val="00345134"/>
    <w:rsid w:val="00352A59"/>
    <w:rsid w:val="00353AC4"/>
    <w:rsid w:val="003812D1"/>
    <w:rsid w:val="003B6887"/>
    <w:rsid w:val="003E35AC"/>
    <w:rsid w:val="003E441B"/>
    <w:rsid w:val="003E50D6"/>
    <w:rsid w:val="003F1BBC"/>
    <w:rsid w:val="004266B9"/>
    <w:rsid w:val="00430112"/>
    <w:rsid w:val="00435E2F"/>
    <w:rsid w:val="004442BF"/>
    <w:rsid w:val="00445972"/>
    <w:rsid w:val="00495529"/>
    <w:rsid w:val="004A46D3"/>
    <w:rsid w:val="004B3868"/>
    <w:rsid w:val="004D1E14"/>
    <w:rsid w:val="004E0AB1"/>
    <w:rsid w:val="004F0ECC"/>
    <w:rsid w:val="00530B20"/>
    <w:rsid w:val="00535187"/>
    <w:rsid w:val="005371FD"/>
    <w:rsid w:val="0056307E"/>
    <w:rsid w:val="005805D1"/>
    <w:rsid w:val="005830C8"/>
    <w:rsid w:val="00586FDD"/>
    <w:rsid w:val="005A11FB"/>
    <w:rsid w:val="005A5A14"/>
    <w:rsid w:val="005B74B7"/>
    <w:rsid w:val="005C238C"/>
    <w:rsid w:val="005C7E0F"/>
    <w:rsid w:val="005E1ACF"/>
    <w:rsid w:val="00607291"/>
    <w:rsid w:val="0061062B"/>
    <w:rsid w:val="00613DBC"/>
    <w:rsid w:val="00620F03"/>
    <w:rsid w:val="006316D2"/>
    <w:rsid w:val="006446E6"/>
    <w:rsid w:val="00654DCA"/>
    <w:rsid w:val="006624D9"/>
    <w:rsid w:val="00671BFD"/>
    <w:rsid w:val="0068289F"/>
    <w:rsid w:val="006926C0"/>
    <w:rsid w:val="00695103"/>
    <w:rsid w:val="006A2ED1"/>
    <w:rsid w:val="006B2EE4"/>
    <w:rsid w:val="006C63B8"/>
    <w:rsid w:val="006D1021"/>
    <w:rsid w:val="006D5B1C"/>
    <w:rsid w:val="006E108A"/>
    <w:rsid w:val="006F506B"/>
    <w:rsid w:val="007005AA"/>
    <w:rsid w:val="00700F65"/>
    <w:rsid w:val="00720FCF"/>
    <w:rsid w:val="00736133"/>
    <w:rsid w:val="00754D25"/>
    <w:rsid w:val="007579AF"/>
    <w:rsid w:val="007A7533"/>
    <w:rsid w:val="007C0FC6"/>
    <w:rsid w:val="007C2299"/>
    <w:rsid w:val="007D6885"/>
    <w:rsid w:val="007F3D3A"/>
    <w:rsid w:val="00800B2F"/>
    <w:rsid w:val="008217CC"/>
    <w:rsid w:val="008331D0"/>
    <w:rsid w:val="0084113C"/>
    <w:rsid w:val="008436D6"/>
    <w:rsid w:val="00843820"/>
    <w:rsid w:val="00883D45"/>
    <w:rsid w:val="00896932"/>
    <w:rsid w:val="008A4C50"/>
    <w:rsid w:val="008B6DCB"/>
    <w:rsid w:val="008C349C"/>
    <w:rsid w:val="008C5B25"/>
    <w:rsid w:val="008E242A"/>
    <w:rsid w:val="008E6E00"/>
    <w:rsid w:val="009062FB"/>
    <w:rsid w:val="00911DB5"/>
    <w:rsid w:val="00940A1A"/>
    <w:rsid w:val="0095347B"/>
    <w:rsid w:val="009665F8"/>
    <w:rsid w:val="009A67AD"/>
    <w:rsid w:val="009B3658"/>
    <w:rsid w:val="009C1567"/>
    <w:rsid w:val="009D4AF3"/>
    <w:rsid w:val="009E11AB"/>
    <w:rsid w:val="00A02C93"/>
    <w:rsid w:val="00A3250F"/>
    <w:rsid w:val="00A7156B"/>
    <w:rsid w:val="00A81C96"/>
    <w:rsid w:val="00A92771"/>
    <w:rsid w:val="00A9551E"/>
    <w:rsid w:val="00AA25D1"/>
    <w:rsid w:val="00AA4B29"/>
    <w:rsid w:val="00AB7163"/>
    <w:rsid w:val="00AC6223"/>
    <w:rsid w:val="00AD2E9C"/>
    <w:rsid w:val="00AE41AB"/>
    <w:rsid w:val="00AF0BA3"/>
    <w:rsid w:val="00AF1B2B"/>
    <w:rsid w:val="00AF4DC3"/>
    <w:rsid w:val="00B254A4"/>
    <w:rsid w:val="00B32DA6"/>
    <w:rsid w:val="00B3336B"/>
    <w:rsid w:val="00B85E0A"/>
    <w:rsid w:val="00BA04DF"/>
    <w:rsid w:val="00BC0056"/>
    <w:rsid w:val="00BC5C29"/>
    <w:rsid w:val="00BD2019"/>
    <w:rsid w:val="00BE07DD"/>
    <w:rsid w:val="00BE5A5D"/>
    <w:rsid w:val="00C01093"/>
    <w:rsid w:val="00C01B83"/>
    <w:rsid w:val="00C0332F"/>
    <w:rsid w:val="00C16D41"/>
    <w:rsid w:val="00C24633"/>
    <w:rsid w:val="00C44B17"/>
    <w:rsid w:val="00C638F9"/>
    <w:rsid w:val="00C66D5E"/>
    <w:rsid w:val="00CA4E00"/>
    <w:rsid w:val="00CB5216"/>
    <w:rsid w:val="00D04E7A"/>
    <w:rsid w:val="00D26822"/>
    <w:rsid w:val="00D42226"/>
    <w:rsid w:val="00D511EB"/>
    <w:rsid w:val="00D612AB"/>
    <w:rsid w:val="00D76651"/>
    <w:rsid w:val="00D77CED"/>
    <w:rsid w:val="00D8240B"/>
    <w:rsid w:val="00DC2A4E"/>
    <w:rsid w:val="00DD3884"/>
    <w:rsid w:val="00DF011C"/>
    <w:rsid w:val="00E2534A"/>
    <w:rsid w:val="00E374D1"/>
    <w:rsid w:val="00E6181C"/>
    <w:rsid w:val="00E70CF8"/>
    <w:rsid w:val="00E722E7"/>
    <w:rsid w:val="00E738B2"/>
    <w:rsid w:val="00E965A9"/>
    <w:rsid w:val="00EA5672"/>
    <w:rsid w:val="00ED1D7D"/>
    <w:rsid w:val="00ED59CC"/>
    <w:rsid w:val="00EE1245"/>
    <w:rsid w:val="00EE5274"/>
    <w:rsid w:val="00F00898"/>
    <w:rsid w:val="00F45375"/>
    <w:rsid w:val="00F5151E"/>
    <w:rsid w:val="00F5238C"/>
    <w:rsid w:val="00F62CE6"/>
    <w:rsid w:val="00F64C84"/>
    <w:rsid w:val="00F71904"/>
    <w:rsid w:val="00F9573B"/>
    <w:rsid w:val="00FA28AF"/>
    <w:rsid w:val="00FA56B5"/>
    <w:rsid w:val="00FB5574"/>
    <w:rsid w:val="00FF5273"/>
    <w:rsid w:val="00FF6716"/>
    <w:rsid w:val="00FF70FA"/>
    <w:rsid w:val="00FF784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13DBC"/>
    <w:pPr>
      <w:spacing w:after="0"/>
    </w:pPr>
    <w:rPr>
      <w:rFonts w:ascii="Times New Roman" w:hAnsi="Times New Roman"/>
    </w:rPr>
  </w:style>
  <w:style w:type="paragraph" w:styleId="Heading2">
    <w:name w:val="heading 2"/>
    <w:basedOn w:val="Normal"/>
    <w:link w:val="Heading2Char"/>
    <w:uiPriority w:val="9"/>
    <w:qFormat/>
    <w:rsid w:val="003E35AC"/>
    <w:pPr>
      <w:spacing w:before="100" w:beforeAutospacing="1" w:after="100" w:afterAutospacing="1" w:line="240" w:lineRule="auto"/>
      <w:outlineLvl w:val="1"/>
    </w:pPr>
    <w:rPr>
      <w:rFonts w:ascii="TrocchiRegular" w:eastAsia="Times New Roman" w:hAnsi="TrocchiRegular" w:cs="Times New Roman"/>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436D6"/>
    <w:pPr>
      <w:ind w:left="720"/>
      <w:contextualSpacing/>
    </w:pPr>
  </w:style>
  <w:style w:type="character" w:customStyle="1" w:styleId="Heading2Char">
    <w:name w:val="Heading 2 Char"/>
    <w:basedOn w:val="DefaultParagraphFont"/>
    <w:link w:val="Heading2"/>
    <w:uiPriority w:val="9"/>
    <w:rsid w:val="003E35AC"/>
    <w:rPr>
      <w:rFonts w:ascii="TrocchiRegular" w:eastAsia="Times New Roman" w:hAnsi="TrocchiRegular" w:cs="Times New Roman"/>
      <w:b/>
      <w:bCs/>
      <w:sz w:val="28"/>
      <w:szCs w:val="28"/>
    </w:rPr>
  </w:style>
  <w:style w:type="paragraph" w:styleId="NormalWeb">
    <w:name w:val="Normal (Web)"/>
    <w:basedOn w:val="Normal"/>
    <w:uiPriority w:val="99"/>
    <w:semiHidden/>
    <w:unhideWhenUsed/>
    <w:rsid w:val="003E35AC"/>
    <w:pPr>
      <w:spacing w:before="100" w:beforeAutospacing="1" w:after="100" w:afterAutospacing="1" w:line="240" w:lineRule="auto"/>
    </w:pPr>
    <w:rPr>
      <w:rFonts w:eastAsia="Times New Roman" w:cs="Times New Roman"/>
      <w:sz w:val="24"/>
      <w:szCs w:val="24"/>
    </w:rPr>
  </w:style>
  <w:style w:type="table" w:styleId="TableGrid">
    <w:name w:val="Table Grid"/>
    <w:basedOn w:val="TableNormal"/>
    <w:uiPriority w:val="59"/>
    <w:rsid w:val="00D4222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Accent5">
    <w:name w:val="Light Shading Accent 5"/>
    <w:basedOn w:val="TableNormal"/>
    <w:uiPriority w:val="60"/>
    <w:rsid w:val="00D42226"/>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paragraph" w:styleId="Header">
    <w:name w:val="header"/>
    <w:basedOn w:val="Normal"/>
    <w:link w:val="HeaderChar"/>
    <w:uiPriority w:val="99"/>
    <w:unhideWhenUsed/>
    <w:rsid w:val="00B3336B"/>
    <w:pPr>
      <w:tabs>
        <w:tab w:val="center" w:pos="4680"/>
        <w:tab w:val="right" w:pos="9360"/>
      </w:tabs>
      <w:spacing w:line="240" w:lineRule="auto"/>
    </w:pPr>
  </w:style>
  <w:style w:type="character" w:customStyle="1" w:styleId="HeaderChar">
    <w:name w:val="Header Char"/>
    <w:basedOn w:val="DefaultParagraphFont"/>
    <w:link w:val="Header"/>
    <w:uiPriority w:val="99"/>
    <w:rsid w:val="00B3336B"/>
    <w:rPr>
      <w:rFonts w:ascii="Times New Roman" w:hAnsi="Times New Roman"/>
    </w:rPr>
  </w:style>
  <w:style w:type="paragraph" w:styleId="Footer">
    <w:name w:val="footer"/>
    <w:basedOn w:val="Normal"/>
    <w:link w:val="FooterChar"/>
    <w:uiPriority w:val="99"/>
    <w:unhideWhenUsed/>
    <w:rsid w:val="00B3336B"/>
    <w:pPr>
      <w:tabs>
        <w:tab w:val="center" w:pos="4680"/>
        <w:tab w:val="right" w:pos="9360"/>
      </w:tabs>
      <w:spacing w:line="240" w:lineRule="auto"/>
    </w:pPr>
  </w:style>
  <w:style w:type="character" w:customStyle="1" w:styleId="FooterChar">
    <w:name w:val="Footer Char"/>
    <w:basedOn w:val="DefaultParagraphFont"/>
    <w:link w:val="Footer"/>
    <w:uiPriority w:val="99"/>
    <w:rsid w:val="00B3336B"/>
    <w:rPr>
      <w:rFonts w:ascii="Times New Roman" w:hAnsi="Times New Roman"/>
    </w:rPr>
  </w:style>
  <w:style w:type="paragraph" w:styleId="BalloonText">
    <w:name w:val="Balloon Text"/>
    <w:basedOn w:val="Normal"/>
    <w:link w:val="BalloonTextChar"/>
    <w:uiPriority w:val="99"/>
    <w:semiHidden/>
    <w:unhideWhenUsed/>
    <w:rsid w:val="00C24633"/>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463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13DBC"/>
    <w:pPr>
      <w:spacing w:after="0"/>
    </w:pPr>
    <w:rPr>
      <w:rFonts w:ascii="Times New Roman" w:hAnsi="Times New Roman"/>
    </w:rPr>
  </w:style>
  <w:style w:type="paragraph" w:styleId="Heading2">
    <w:name w:val="heading 2"/>
    <w:basedOn w:val="Normal"/>
    <w:link w:val="Heading2Char"/>
    <w:uiPriority w:val="9"/>
    <w:qFormat/>
    <w:rsid w:val="003E35AC"/>
    <w:pPr>
      <w:spacing w:before="100" w:beforeAutospacing="1" w:after="100" w:afterAutospacing="1" w:line="240" w:lineRule="auto"/>
      <w:outlineLvl w:val="1"/>
    </w:pPr>
    <w:rPr>
      <w:rFonts w:ascii="TrocchiRegular" w:eastAsia="Times New Roman" w:hAnsi="TrocchiRegular" w:cs="Times New Roman"/>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436D6"/>
    <w:pPr>
      <w:ind w:left="720"/>
      <w:contextualSpacing/>
    </w:pPr>
  </w:style>
  <w:style w:type="character" w:customStyle="1" w:styleId="Heading2Char">
    <w:name w:val="Heading 2 Char"/>
    <w:basedOn w:val="DefaultParagraphFont"/>
    <w:link w:val="Heading2"/>
    <w:uiPriority w:val="9"/>
    <w:rsid w:val="003E35AC"/>
    <w:rPr>
      <w:rFonts w:ascii="TrocchiRegular" w:eastAsia="Times New Roman" w:hAnsi="TrocchiRegular" w:cs="Times New Roman"/>
      <w:b/>
      <w:bCs/>
      <w:sz w:val="28"/>
      <w:szCs w:val="28"/>
    </w:rPr>
  </w:style>
  <w:style w:type="paragraph" w:styleId="NormalWeb">
    <w:name w:val="Normal (Web)"/>
    <w:basedOn w:val="Normal"/>
    <w:uiPriority w:val="99"/>
    <w:semiHidden/>
    <w:unhideWhenUsed/>
    <w:rsid w:val="003E35AC"/>
    <w:pPr>
      <w:spacing w:before="100" w:beforeAutospacing="1" w:after="100" w:afterAutospacing="1" w:line="240" w:lineRule="auto"/>
    </w:pPr>
    <w:rPr>
      <w:rFonts w:eastAsia="Times New Roman" w:cs="Times New Roman"/>
      <w:sz w:val="24"/>
      <w:szCs w:val="24"/>
    </w:rPr>
  </w:style>
  <w:style w:type="table" w:styleId="TableGrid">
    <w:name w:val="Table Grid"/>
    <w:basedOn w:val="TableNormal"/>
    <w:uiPriority w:val="59"/>
    <w:rsid w:val="00D4222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Accent5">
    <w:name w:val="Light Shading Accent 5"/>
    <w:basedOn w:val="TableNormal"/>
    <w:uiPriority w:val="60"/>
    <w:rsid w:val="00D42226"/>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paragraph" w:styleId="Header">
    <w:name w:val="header"/>
    <w:basedOn w:val="Normal"/>
    <w:link w:val="HeaderChar"/>
    <w:uiPriority w:val="99"/>
    <w:unhideWhenUsed/>
    <w:rsid w:val="00B3336B"/>
    <w:pPr>
      <w:tabs>
        <w:tab w:val="center" w:pos="4680"/>
        <w:tab w:val="right" w:pos="9360"/>
      </w:tabs>
      <w:spacing w:line="240" w:lineRule="auto"/>
    </w:pPr>
  </w:style>
  <w:style w:type="character" w:customStyle="1" w:styleId="HeaderChar">
    <w:name w:val="Header Char"/>
    <w:basedOn w:val="DefaultParagraphFont"/>
    <w:link w:val="Header"/>
    <w:uiPriority w:val="99"/>
    <w:rsid w:val="00B3336B"/>
    <w:rPr>
      <w:rFonts w:ascii="Times New Roman" w:hAnsi="Times New Roman"/>
    </w:rPr>
  </w:style>
  <w:style w:type="paragraph" w:styleId="Footer">
    <w:name w:val="footer"/>
    <w:basedOn w:val="Normal"/>
    <w:link w:val="FooterChar"/>
    <w:uiPriority w:val="99"/>
    <w:unhideWhenUsed/>
    <w:rsid w:val="00B3336B"/>
    <w:pPr>
      <w:tabs>
        <w:tab w:val="center" w:pos="4680"/>
        <w:tab w:val="right" w:pos="9360"/>
      </w:tabs>
      <w:spacing w:line="240" w:lineRule="auto"/>
    </w:pPr>
  </w:style>
  <w:style w:type="character" w:customStyle="1" w:styleId="FooterChar">
    <w:name w:val="Footer Char"/>
    <w:basedOn w:val="DefaultParagraphFont"/>
    <w:link w:val="Footer"/>
    <w:uiPriority w:val="99"/>
    <w:rsid w:val="00B3336B"/>
    <w:rPr>
      <w:rFonts w:ascii="Times New Roman" w:hAnsi="Times New Roman"/>
    </w:rPr>
  </w:style>
  <w:style w:type="paragraph" w:styleId="BalloonText">
    <w:name w:val="Balloon Text"/>
    <w:basedOn w:val="Normal"/>
    <w:link w:val="BalloonTextChar"/>
    <w:uiPriority w:val="99"/>
    <w:semiHidden/>
    <w:unhideWhenUsed/>
    <w:rsid w:val="00C24633"/>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463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35856077">
      <w:bodyDiv w:val="1"/>
      <w:marLeft w:val="0"/>
      <w:marRight w:val="0"/>
      <w:marTop w:val="0"/>
      <w:marBottom w:val="0"/>
      <w:divBdr>
        <w:top w:val="none" w:sz="0" w:space="0" w:color="auto"/>
        <w:left w:val="none" w:sz="0" w:space="0" w:color="auto"/>
        <w:bottom w:val="none" w:sz="0" w:space="0" w:color="auto"/>
        <w:right w:val="none" w:sz="0" w:space="0" w:color="auto"/>
      </w:divBdr>
      <w:divsChild>
        <w:div w:id="627197919">
          <w:marLeft w:val="0"/>
          <w:marRight w:val="0"/>
          <w:marTop w:val="300"/>
          <w:marBottom w:val="300"/>
          <w:divBdr>
            <w:top w:val="none" w:sz="0" w:space="0" w:color="auto"/>
            <w:left w:val="none" w:sz="0" w:space="0" w:color="auto"/>
            <w:bottom w:val="none" w:sz="0" w:space="0" w:color="auto"/>
            <w:right w:val="none" w:sz="0" w:space="0" w:color="auto"/>
          </w:divBdr>
          <w:divsChild>
            <w:div w:id="20671066">
              <w:marLeft w:val="0"/>
              <w:marRight w:val="0"/>
              <w:marTop w:val="0"/>
              <w:marBottom w:val="300"/>
              <w:divBdr>
                <w:top w:val="single" w:sz="6" w:space="0" w:color="F0F0F0"/>
                <w:left w:val="none" w:sz="0" w:space="0" w:color="auto"/>
                <w:bottom w:val="none" w:sz="0" w:space="0" w:color="auto"/>
                <w:right w:val="none" w:sz="0" w:space="0" w:color="auto"/>
              </w:divBdr>
              <w:divsChild>
                <w:div w:id="1916741992">
                  <w:marLeft w:val="0"/>
                  <w:marRight w:val="0"/>
                  <w:marTop w:val="105"/>
                  <w:marBottom w:val="225"/>
                  <w:divBdr>
                    <w:top w:val="none" w:sz="0" w:space="0" w:color="auto"/>
                    <w:left w:val="none" w:sz="0" w:space="0" w:color="auto"/>
                    <w:bottom w:val="none" w:sz="0" w:space="0" w:color="auto"/>
                    <w:right w:val="none" w:sz="0" w:space="0" w:color="auto"/>
                  </w:divBdr>
                  <w:divsChild>
                    <w:div w:id="17195685">
                      <w:marLeft w:val="0"/>
                      <w:marRight w:val="0"/>
                      <w:marTop w:val="0"/>
                      <w:marBottom w:val="0"/>
                      <w:divBdr>
                        <w:top w:val="none" w:sz="0" w:space="0" w:color="auto"/>
                        <w:left w:val="none" w:sz="0" w:space="0" w:color="auto"/>
                        <w:bottom w:val="none" w:sz="0" w:space="0" w:color="auto"/>
                        <w:right w:val="none" w:sz="0" w:space="0" w:color="auto"/>
                      </w:divBdr>
                      <w:divsChild>
                        <w:div w:id="1312368226">
                          <w:marLeft w:val="0"/>
                          <w:marRight w:val="0"/>
                          <w:marTop w:val="0"/>
                          <w:marBottom w:val="0"/>
                          <w:divBdr>
                            <w:top w:val="none" w:sz="0" w:space="0" w:color="auto"/>
                            <w:left w:val="none" w:sz="0" w:space="0" w:color="auto"/>
                            <w:bottom w:val="none" w:sz="0" w:space="0" w:color="auto"/>
                            <w:right w:val="single" w:sz="6" w:space="15" w:color="BFB5AC"/>
                          </w:divBdr>
                          <w:divsChild>
                            <w:div w:id="1577780844">
                              <w:marLeft w:val="0"/>
                              <w:marRight w:val="0"/>
                              <w:marTop w:val="0"/>
                              <w:marBottom w:val="0"/>
                              <w:divBdr>
                                <w:top w:val="none" w:sz="0" w:space="0" w:color="auto"/>
                                <w:left w:val="none" w:sz="0" w:space="0" w:color="auto"/>
                                <w:bottom w:val="none" w:sz="0" w:space="0" w:color="auto"/>
                                <w:right w:val="none" w:sz="0" w:space="0" w:color="auto"/>
                              </w:divBdr>
                              <w:divsChild>
                                <w:div w:id="527565393">
                                  <w:marLeft w:val="0"/>
                                  <w:marRight w:val="0"/>
                                  <w:marTop w:val="0"/>
                                  <w:marBottom w:val="0"/>
                                  <w:divBdr>
                                    <w:top w:val="none" w:sz="0" w:space="0" w:color="auto"/>
                                    <w:left w:val="none" w:sz="0" w:space="0" w:color="auto"/>
                                    <w:bottom w:val="none" w:sz="0" w:space="0" w:color="auto"/>
                                    <w:right w:val="none" w:sz="0" w:space="0" w:color="auto"/>
                                  </w:divBdr>
                                </w:div>
                              </w:divsChild>
                            </w:div>
                            <w:div w:id="29303093">
                              <w:marLeft w:val="0"/>
                              <w:marRight w:val="0"/>
                              <w:marTop w:val="0"/>
                              <w:marBottom w:val="0"/>
                              <w:divBdr>
                                <w:top w:val="none" w:sz="0" w:space="0" w:color="auto"/>
                                <w:left w:val="none" w:sz="0" w:space="0" w:color="auto"/>
                                <w:bottom w:val="none" w:sz="0" w:space="0" w:color="auto"/>
                                <w:right w:val="none" w:sz="0" w:space="0" w:color="auto"/>
                              </w:divBdr>
                              <w:divsChild>
                                <w:div w:id="1944997346">
                                  <w:marLeft w:val="0"/>
                                  <w:marRight w:val="0"/>
                                  <w:marTop w:val="0"/>
                                  <w:marBottom w:val="0"/>
                                  <w:divBdr>
                                    <w:top w:val="none" w:sz="0" w:space="0" w:color="auto"/>
                                    <w:left w:val="none" w:sz="0" w:space="0" w:color="auto"/>
                                    <w:bottom w:val="none" w:sz="0" w:space="0" w:color="auto"/>
                                    <w:right w:val="none" w:sz="0" w:space="0" w:color="auto"/>
                                  </w:divBdr>
                                </w:div>
                              </w:divsChild>
                            </w:div>
                            <w:div w:id="1068847248">
                              <w:marLeft w:val="0"/>
                              <w:marRight w:val="0"/>
                              <w:marTop w:val="0"/>
                              <w:marBottom w:val="0"/>
                              <w:divBdr>
                                <w:top w:val="none" w:sz="0" w:space="0" w:color="auto"/>
                                <w:left w:val="none" w:sz="0" w:space="0" w:color="auto"/>
                                <w:bottom w:val="none" w:sz="0" w:space="0" w:color="auto"/>
                                <w:right w:val="none" w:sz="0" w:space="0" w:color="auto"/>
                              </w:divBdr>
                              <w:divsChild>
                                <w:div w:id="156116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4</Pages>
  <Words>1102</Words>
  <Characters>6282</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US Attorneys Office</Company>
  <LinksUpToDate>false</LinksUpToDate>
  <CharactersWithSpaces>7370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hwiseman</dc:creator>
  <cp:lastModifiedBy>KBrown</cp:lastModifiedBy>
  <cp:revision>8</cp:revision>
  <cp:lastPrinted>2015-04-20T21:04:00Z</cp:lastPrinted>
  <dcterms:created xsi:type="dcterms:W3CDTF">2015-05-21T18:07:00Z</dcterms:created>
  <dcterms:modified xsi:type="dcterms:W3CDTF">2015-10-23T17:52:00Z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exisNexisWordID">
    <vt:lpwstr>8d33fc4a-81ac-42d8-9574-689d00d16ba1</vt:lpwstr>
  </property>
</Properties>
</file>